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9F8E9" w14:textId="1A99C20A" w:rsidR="000E72E1" w:rsidRPr="00A42032" w:rsidRDefault="000E72E1" w:rsidP="004424B1">
      <w:pPr>
        <w:spacing w:after="0" w:line="259" w:lineRule="auto"/>
        <w:rPr>
          <w:rFonts w:ascii="Arial" w:hAnsi="Arial" w:cs="Arial"/>
          <w:sz w:val="20"/>
          <w:szCs w:val="20"/>
        </w:rPr>
      </w:pPr>
    </w:p>
    <w:p w14:paraId="471EBD03" w14:textId="77777777" w:rsidR="000E72E1" w:rsidRPr="00A42032" w:rsidRDefault="000E72E1" w:rsidP="004424B1">
      <w:pPr>
        <w:spacing w:after="0" w:line="259" w:lineRule="auto"/>
        <w:rPr>
          <w:rFonts w:ascii="Arial" w:hAnsi="Arial" w:cs="Arial"/>
          <w:sz w:val="20"/>
          <w:szCs w:val="20"/>
        </w:rPr>
      </w:pPr>
    </w:p>
    <w:p w14:paraId="1E3E5E39" w14:textId="77777777" w:rsidR="004424B1" w:rsidRPr="00A42032" w:rsidRDefault="004424B1" w:rsidP="004424B1">
      <w:pPr>
        <w:spacing w:before="4560" w:after="480"/>
        <w:jc w:val="center"/>
        <w:rPr>
          <w:rFonts w:ascii="Georgia" w:hAnsi="Georgia"/>
          <w:b/>
          <w:bCs/>
          <w:sz w:val="32"/>
          <w:szCs w:val="32"/>
        </w:rPr>
      </w:pPr>
    </w:p>
    <w:p w14:paraId="0146090A" w14:textId="59048A66" w:rsidR="000E72E1" w:rsidRPr="00A42032" w:rsidRDefault="000E72E1" w:rsidP="004424B1">
      <w:pPr>
        <w:spacing w:after="480"/>
        <w:jc w:val="center"/>
        <w:rPr>
          <w:rFonts w:ascii="Georgia" w:hAnsi="Georgia"/>
          <w:b/>
          <w:bCs/>
          <w:sz w:val="32"/>
          <w:szCs w:val="32"/>
        </w:rPr>
      </w:pPr>
      <w:r w:rsidRPr="00A42032">
        <w:rPr>
          <w:rFonts w:ascii="Georgia" w:hAnsi="Georgia"/>
          <w:b/>
          <w:bCs/>
          <w:sz w:val="32"/>
          <w:szCs w:val="32"/>
        </w:rPr>
        <w:t xml:space="preserve">Az Érték és Minőség Nagydíj Pályázat </w:t>
      </w:r>
      <w:r w:rsidRPr="00A42032">
        <w:rPr>
          <w:rFonts w:ascii="Georgia" w:hAnsi="Georgia"/>
          <w:b/>
          <w:bCs/>
          <w:sz w:val="32"/>
          <w:szCs w:val="32"/>
        </w:rPr>
        <w:br/>
        <w:t>háttérinformációi a sajtó részére</w:t>
      </w:r>
    </w:p>
    <w:p w14:paraId="76D57C27" w14:textId="6F382C33" w:rsidR="000E72E1" w:rsidRPr="00A42032" w:rsidRDefault="000E72E1" w:rsidP="004424B1">
      <w:pPr>
        <w:jc w:val="center"/>
        <w:rPr>
          <w:rFonts w:ascii="Georgia" w:hAnsi="Georgia"/>
          <w:b/>
          <w:bCs/>
          <w:sz w:val="32"/>
          <w:szCs w:val="32"/>
        </w:rPr>
      </w:pPr>
      <w:r w:rsidRPr="00A42032">
        <w:rPr>
          <w:rFonts w:ascii="Georgia" w:hAnsi="Georgia"/>
          <w:b/>
          <w:bCs/>
          <w:sz w:val="32"/>
          <w:szCs w:val="32"/>
        </w:rPr>
        <w:t>2026. március 18.</w:t>
      </w:r>
    </w:p>
    <w:p w14:paraId="7708D4DC" w14:textId="77777777" w:rsidR="000E72E1" w:rsidRPr="00A42032" w:rsidRDefault="000E72E1" w:rsidP="000E72E1">
      <w:pPr>
        <w:pStyle w:val="Nincstrkz"/>
        <w:jc w:val="both"/>
        <w:rPr>
          <w:rFonts w:ascii="Georgia" w:hAnsi="Georgia"/>
        </w:rPr>
      </w:pPr>
      <w:r w:rsidRPr="00A42032">
        <w:rPr>
          <w:rFonts w:ascii="Georgia" w:hAnsi="Georgia"/>
        </w:rPr>
        <w:br w:type="page"/>
      </w:r>
    </w:p>
    <w:p w14:paraId="28DAE87F" w14:textId="77777777" w:rsidR="000E72E1" w:rsidRDefault="000E72E1" w:rsidP="000E72E1">
      <w:pPr>
        <w:spacing w:after="720"/>
        <w:rPr>
          <w:rFonts w:ascii="Georgia" w:hAnsi="Georgia"/>
        </w:rPr>
      </w:pPr>
    </w:p>
    <w:p w14:paraId="344A5337" w14:textId="77777777" w:rsidR="00A42032" w:rsidRPr="00A42032" w:rsidRDefault="00A42032" w:rsidP="000E72E1">
      <w:pPr>
        <w:spacing w:after="720"/>
        <w:rPr>
          <w:rFonts w:ascii="Georgia" w:hAnsi="Georgia"/>
        </w:rPr>
      </w:pPr>
    </w:p>
    <w:p w14:paraId="29919325" w14:textId="13D7A64D" w:rsidR="004424B1" w:rsidRPr="00A42032" w:rsidRDefault="00A42032" w:rsidP="00A42032">
      <w:pPr>
        <w:spacing w:after="720"/>
        <w:jc w:val="center"/>
        <w:rPr>
          <w:rFonts w:ascii="Georgia" w:hAnsi="Georgia"/>
          <w:b/>
          <w:bCs/>
          <w:sz w:val="28"/>
          <w:szCs w:val="28"/>
        </w:rPr>
      </w:pPr>
      <w:r w:rsidRPr="00A42032">
        <w:rPr>
          <w:rFonts w:ascii="Georgia" w:hAnsi="Georgia"/>
          <w:b/>
          <w:bCs/>
          <w:sz w:val="28"/>
          <w:szCs w:val="28"/>
        </w:rPr>
        <w:t>Tartalomjegyzék</w:t>
      </w:r>
    </w:p>
    <w:bookmarkStart w:id="0" w:name="_Toc221523644" w:displacedByCustomXml="next"/>
    <w:sdt>
      <w:sdtPr>
        <w:id w:val="1364091936"/>
        <w:docPartObj>
          <w:docPartGallery w:val="Table of Contents"/>
          <w:docPartUnique/>
        </w:docPartObj>
      </w:sdtPr>
      <w:sdtEndPr>
        <w:rPr>
          <w:rFonts w:ascii="Georgia" w:hAnsi="Georgia"/>
          <w:b/>
          <w:bCs/>
          <w:sz w:val="23"/>
          <w:szCs w:val="23"/>
        </w:rPr>
      </w:sdtEndPr>
      <w:sdtContent>
        <w:bookmarkEnd w:id="0" w:displacedByCustomXml="prev"/>
        <w:p w14:paraId="462774CC" w14:textId="13D8F3C1" w:rsidR="001A0E92" w:rsidRPr="001A0E92" w:rsidRDefault="009E1398" w:rsidP="001A0E92">
          <w:pPr>
            <w:pStyle w:val="TJ2"/>
            <w:ind w:left="0"/>
            <w:rPr>
              <w:rFonts w:ascii="Georgia" w:eastAsiaTheme="minorEastAsia" w:hAnsi="Georgia"/>
              <w:noProof/>
              <w:sz w:val="23"/>
              <w:szCs w:val="23"/>
              <w:lang w:eastAsia="hu-HU"/>
            </w:rPr>
          </w:pPr>
          <w:r w:rsidRPr="001A0E92">
            <w:rPr>
              <w:rFonts w:ascii="Georgia" w:hAnsi="Georgia"/>
              <w:sz w:val="23"/>
              <w:szCs w:val="23"/>
            </w:rPr>
            <w:fldChar w:fldCharType="begin"/>
          </w:r>
          <w:r w:rsidRPr="001A0E92">
            <w:rPr>
              <w:rFonts w:ascii="Georgia" w:hAnsi="Georgia"/>
              <w:sz w:val="23"/>
              <w:szCs w:val="23"/>
            </w:rPr>
            <w:instrText xml:space="preserve"> TOC \o "1-3" \h \z \u </w:instrText>
          </w:r>
          <w:r w:rsidRPr="001A0E92">
            <w:rPr>
              <w:rFonts w:ascii="Georgia" w:hAnsi="Georgia"/>
              <w:sz w:val="23"/>
              <w:szCs w:val="23"/>
            </w:rPr>
            <w:fldChar w:fldCharType="separate"/>
          </w:r>
          <w:hyperlink w:anchor="_Toc221625169" w:history="1">
            <w:r w:rsidR="001A0E92" w:rsidRPr="001A0E92">
              <w:rPr>
                <w:rStyle w:val="Hiperhivatkozs"/>
                <w:rFonts w:ascii="Georgia" w:hAnsi="Georgia"/>
                <w:noProof/>
                <w:sz w:val="23"/>
                <w:szCs w:val="23"/>
              </w:rPr>
              <w:t>Stratégiai iránytű egy változó világban</w:t>
            </w:r>
            <w:r w:rsidR="001A0E92" w:rsidRPr="001A0E92">
              <w:rPr>
                <w:rFonts w:ascii="Georgia" w:hAnsi="Georgia"/>
                <w:noProof/>
                <w:webHidden/>
                <w:sz w:val="23"/>
                <w:szCs w:val="23"/>
              </w:rPr>
              <w:tab/>
            </w:r>
            <w:r w:rsidR="001A0E92" w:rsidRPr="001A0E92">
              <w:rPr>
                <w:rFonts w:ascii="Georgia" w:hAnsi="Georgia"/>
                <w:noProof/>
                <w:webHidden/>
                <w:sz w:val="23"/>
                <w:szCs w:val="23"/>
              </w:rPr>
              <w:fldChar w:fldCharType="begin"/>
            </w:r>
            <w:r w:rsidR="001A0E92" w:rsidRPr="001A0E92">
              <w:rPr>
                <w:rFonts w:ascii="Georgia" w:hAnsi="Georgia"/>
                <w:noProof/>
                <w:webHidden/>
                <w:sz w:val="23"/>
                <w:szCs w:val="23"/>
              </w:rPr>
              <w:instrText xml:space="preserve"> PAGEREF _Toc221625169 \h </w:instrText>
            </w:r>
            <w:r w:rsidR="001A0E92" w:rsidRPr="001A0E92">
              <w:rPr>
                <w:rFonts w:ascii="Georgia" w:hAnsi="Georgia"/>
                <w:noProof/>
                <w:webHidden/>
                <w:sz w:val="23"/>
                <w:szCs w:val="23"/>
              </w:rPr>
            </w:r>
            <w:r w:rsidR="001A0E92" w:rsidRPr="001A0E92">
              <w:rPr>
                <w:rFonts w:ascii="Georgia" w:hAnsi="Georgia"/>
                <w:noProof/>
                <w:webHidden/>
                <w:sz w:val="23"/>
                <w:szCs w:val="23"/>
              </w:rPr>
              <w:fldChar w:fldCharType="separate"/>
            </w:r>
            <w:r w:rsidR="001A0E92" w:rsidRPr="001A0E92">
              <w:rPr>
                <w:rFonts w:ascii="Georgia" w:hAnsi="Georgia"/>
                <w:noProof/>
                <w:webHidden/>
                <w:sz w:val="23"/>
                <w:szCs w:val="23"/>
              </w:rPr>
              <w:t>3</w:t>
            </w:r>
            <w:r w:rsidR="001A0E92" w:rsidRPr="001A0E92">
              <w:rPr>
                <w:rFonts w:ascii="Georgia" w:hAnsi="Georgia"/>
                <w:noProof/>
                <w:webHidden/>
                <w:sz w:val="23"/>
                <w:szCs w:val="23"/>
              </w:rPr>
              <w:fldChar w:fldCharType="end"/>
            </w:r>
          </w:hyperlink>
        </w:p>
        <w:p w14:paraId="72B88A40" w14:textId="3604303C" w:rsidR="001A0E92" w:rsidRPr="001A0E92" w:rsidRDefault="001A0E92" w:rsidP="001A0E92">
          <w:pPr>
            <w:pStyle w:val="TJ2"/>
            <w:ind w:left="0"/>
            <w:rPr>
              <w:rFonts w:ascii="Georgia" w:eastAsiaTheme="minorEastAsia" w:hAnsi="Georgia"/>
              <w:noProof/>
              <w:sz w:val="23"/>
              <w:szCs w:val="23"/>
              <w:lang w:eastAsia="hu-HU"/>
            </w:rPr>
          </w:pPr>
          <w:hyperlink w:anchor="_Toc221625170" w:history="1">
            <w:r w:rsidRPr="001A0E92">
              <w:rPr>
                <w:rStyle w:val="Hiperhivatkozs"/>
                <w:rFonts w:ascii="Georgia" w:hAnsi="Georgia"/>
                <w:noProof/>
                <w:sz w:val="23"/>
                <w:szCs w:val="23"/>
              </w:rPr>
              <w:t>A védjegyhasználat szükségessége</w:t>
            </w:r>
            <w:r w:rsidRPr="001A0E92">
              <w:rPr>
                <w:rFonts w:ascii="Georgia" w:hAnsi="Georgia"/>
                <w:noProof/>
                <w:webHidden/>
                <w:sz w:val="23"/>
                <w:szCs w:val="23"/>
              </w:rPr>
              <w:tab/>
            </w:r>
            <w:r w:rsidRPr="001A0E92">
              <w:rPr>
                <w:rFonts w:ascii="Georgia" w:hAnsi="Georgia"/>
                <w:noProof/>
                <w:webHidden/>
                <w:sz w:val="23"/>
                <w:szCs w:val="23"/>
              </w:rPr>
              <w:fldChar w:fldCharType="begin"/>
            </w:r>
            <w:r w:rsidRPr="001A0E92">
              <w:rPr>
                <w:rFonts w:ascii="Georgia" w:hAnsi="Georgia"/>
                <w:noProof/>
                <w:webHidden/>
                <w:sz w:val="23"/>
                <w:szCs w:val="23"/>
              </w:rPr>
              <w:instrText xml:space="preserve"> PAGEREF _Toc221625170 \h </w:instrText>
            </w:r>
            <w:r w:rsidRPr="001A0E92">
              <w:rPr>
                <w:rFonts w:ascii="Georgia" w:hAnsi="Georgia"/>
                <w:noProof/>
                <w:webHidden/>
                <w:sz w:val="23"/>
                <w:szCs w:val="23"/>
              </w:rPr>
            </w:r>
            <w:r w:rsidRPr="001A0E92">
              <w:rPr>
                <w:rFonts w:ascii="Georgia" w:hAnsi="Georgia"/>
                <w:noProof/>
                <w:webHidden/>
                <w:sz w:val="23"/>
                <w:szCs w:val="23"/>
              </w:rPr>
              <w:fldChar w:fldCharType="separate"/>
            </w:r>
            <w:r w:rsidRPr="001A0E92">
              <w:rPr>
                <w:rFonts w:ascii="Georgia" w:hAnsi="Georgia"/>
                <w:noProof/>
                <w:webHidden/>
                <w:sz w:val="23"/>
                <w:szCs w:val="23"/>
              </w:rPr>
              <w:t>4</w:t>
            </w:r>
            <w:r w:rsidRPr="001A0E92">
              <w:rPr>
                <w:rFonts w:ascii="Georgia" w:hAnsi="Georgia"/>
                <w:noProof/>
                <w:webHidden/>
                <w:sz w:val="23"/>
                <w:szCs w:val="23"/>
              </w:rPr>
              <w:fldChar w:fldCharType="end"/>
            </w:r>
          </w:hyperlink>
        </w:p>
        <w:p w14:paraId="2C9CB8C8" w14:textId="7D932E18" w:rsidR="001A0E92" w:rsidRPr="001A0E92" w:rsidRDefault="001A0E92" w:rsidP="001A0E92">
          <w:pPr>
            <w:pStyle w:val="TJ2"/>
            <w:ind w:left="0"/>
            <w:rPr>
              <w:rFonts w:ascii="Georgia" w:eastAsiaTheme="minorEastAsia" w:hAnsi="Georgia"/>
              <w:noProof/>
              <w:sz w:val="23"/>
              <w:szCs w:val="23"/>
              <w:lang w:eastAsia="hu-HU"/>
            </w:rPr>
          </w:pPr>
          <w:hyperlink w:anchor="_Toc221625171" w:history="1">
            <w:r w:rsidRPr="001A0E92">
              <w:rPr>
                <w:rStyle w:val="Hiperhivatkozs"/>
                <w:rFonts w:ascii="Georgia" w:hAnsi="Georgia"/>
                <w:noProof/>
                <w:sz w:val="23"/>
                <w:szCs w:val="23"/>
              </w:rPr>
              <w:t>Az Érték és Minőség Nagydíj Pályázat és Tanúsító Védjegy helye, szerepe, meghatározása</w:t>
            </w:r>
            <w:r w:rsidRPr="001A0E92">
              <w:rPr>
                <w:rFonts w:ascii="Georgia" w:hAnsi="Georgia"/>
                <w:noProof/>
                <w:webHidden/>
                <w:sz w:val="23"/>
                <w:szCs w:val="23"/>
              </w:rPr>
              <w:tab/>
            </w:r>
            <w:r w:rsidRPr="001A0E92">
              <w:rPr>
                <w:rFonts w:ascii="Georgia" w:hAnsi="Georgia"/>
                <w:noProof/>
                <w:webHidden/>
                <w:sz w:val="23"/>
                <w:szCs w:val="23"/>
              </w:rPr>
              <w:fldChar w:fldCharType="begin"/>
            </w:r>
            <w:r w:rsidRPr="001A0E92">
              <w:rPr>
                <w:rFonts w:ascii="Georgia" w:hAnsi="Georgia"/>
                <w:noProof/>
                <w:webHidden/>
                <w:sz w:val="23"/>
                <w:szCs w:val="23"/>
              </w:rPr>
              <w:instrText xml:space="preserve"> PAGEREF _Toc221625171 \h </w:instrText>
            </w:r>
            <w:r w:rsidRPr="001A0E92">
              <w:rPr>
                <w:rFonts w:ascii="Georgia" w:hAnsi="Georgia"/>
                <w:noProof/>
                <w:webHidden/>
                <w:sz w:val="23"/>
                <w:szCs w:val="23"/>
              </w:rPr>
            </w:r>
            <w:r w:rsidRPr="001A0E92">
              <w:rPr>
                <w:rFonts w:ascii="Georgia" w:hAnsi="Georgia"/>
                <w:noProof/>
                <w:webHidden/>
                <w:sz w:val="23"/>
                <w:szCs w:val="23"/>
              </w:rPr>
              <w:fldChar w:fldCharType="separate"/>
            </w:r>
            <w:r w:rsidRPr="001A0E92">
              <w:rPr>
                <w:rFonts w:ascii="Georgia" w:hAnsi="Georgia"/>
                <w:noProof/>
                <w:webHidden/>
                <w:sz w:val="23"/>
                <w:szCs w:val="23"/>
              </w:rPr>
              <w:t>4</w:t>
            </w:r>
            <w:r w:rsidRPr="001A0E92">
              <w:rPr>
                <w:rFonts w:ascii="Georgia" w:hAnsi="Georgia"/>
                <w:noProof/>
                <w:webHidden/>
                <w:sz w:val="23"/>
                <w:szCs w:val="23"/>
              </w:rPr>
              <w:fldChar w:fldCharType="end"/>
            </w:r>
          </w:hyperlink>
        </w:p>
        <w:p w14:paraId="13698A21" w14:textId="7AAE4115" w:rsidR="001A0E92" w:rsidRPr="001A0E92" w:rsidRDefault="001A0E92" w:rsidP="001A0E92">
          <w:pPr>
            <w:pStyle w:val="TJ2"/>
            <w:ind w:left="0"/>
            <w:rPr>
              <w:rFonts w:ascii="Georgia" w:eastAsiaTheme="minorEastAsia" w:hAnsi="Georgia"/>
              <w:noProof/>
              <w:sz w:val="23"/>
              <w:szCs w:val="23"/>
              <w:lang w:eastAsia="hu-HU"/>
            </w:rPr>
          </w:pPr>
          <w:hyperlink w:anchor="_Toc221625172" w:history="1">
            <w:r w:rsidRPr="001A0E92">
              <w:rPr>
                <w:rStyle w:val="Hiperhivatkozs"/>
                <w:rFonts w:ascii="Georgia" w:hAnsi="Georgia"/>
                <w:noProof/>
                <w:sz w:val="23"/>
                <w:szCs w:val="23"/>
              </w:rPr>
              <w:t>Általános információk</w:t>
            </w:r>
            <w:r w:rsidRPr="001A0E92">
              <w:rPr>
                <w:rFonts w:ascii="Georgia" w:hAnsi="Georgia"/>
                <w:noProof/>
                <w:webHidden/>
                <w:sz w:val="23"/>
                <w:szCs w:val="23"/>
              </w:rPr>
              <w:tab/>
            </w:r>
            <w:r w:rsidRPr="001A0E92">
              <w:rPr>
                <w:rFonts w:ascii="Georgia" w:hAnsi="Georgia"/>
                <w:noProof/>
                <w:webHidden/>
                <w:sz w:val="23"/>
                <w:szCs w:val="23"/>
              </w:rPr>
              <w:fldChar w:fldCharType="begin"/>
            </w:r>
            <w:r w:rsidRPr="001A0E92">
              <w:rPr>
                <w:rFonts w:ascii="Georgia" w:hAnsi="Georgia"/>
                <w:noProof/>
                <w:webHidden/>
                <w:sz w:val="23"/>
                <w:szCs w:val="23"/>
              </w:rPr>
              <w:instrText xml:space="preserve"> PAGEREF _Toc221625172 \h </w:instrText>
            </w:r>
            <w:r w:rsidRPr="001A0E92">
              <w:rPr>
                <w:rFonts w:ascii="Georgia" w:hAnsi="Georgia"/>
                <w:noProof/>
                <w:webHidden/>
                <w:sz w:val="23"/>
                <w:szCs w:val="23"/>
              </w:rPr>
            </w:r>
            <w:r w:rsidRPr="001A0E92">
              <w:rPr>
                <w:rFonts w:ascii="Georgia" w:hAnsi="Georgia"/>
                <w:noProof/>
                <w:webHidden/>
                <w:sz w:val="23"/>
                <w:szCs w:val="23"/>
              </w:rPr>
              <w:fldChar w:fldCharType="separate"/>
            </w:r>
            <w:r w:rsidRPr="001A0E92">
              <w:rPr>
                <w:rFonts w:ascii="Georgia" w:hAnsi="Georgia"/>
                <w:noProof/>
                <w:webHidden/>
                <w:sz w:val="23"/>
                <w:szCs w:val="23"/>
              </w:rPr>
              <w:t>5</w:t>
            </w:r>
            <w:r w:rsidRPr="001A0E92">
              <w:rPr>
                <w:rFonts w:ascii="Georgia" w:hAnsi="Georgia"/>
                <w:noProof/>
                <w:webHidden/>
                <w:sz w:val="23"/>
                <w:szCs w:val="23"/>
              </w:rPr>
              <w:fldChar w:fldCharType="end"/>
            </w:r>
          </w:hyperlink>
        </w:p>
        <w:p w14:paraId="52E4D3AD" w14:textId="4A9036FE" w:rsidR="001A0E92" w:rsidRPr="001A0E92" w:rsidRDefault="001A0E92" w:rsidP="001A0E92">
          <w:pPr>
            <w:pStyle w:val="TJ2"/>
            <w:ind w:left="0"/>
            <w:rPr>
              <w:rFonts w:ascii="Georgia" w:eastAsiaTheme="minorEastAsia" w:hAnsi="Georgia"/>
              <w:noProof/>
              <w:sz w:val="23"/>
              <w:szCs w:val="23"/>
              <w:lang w:eastAsia="hu-HU"/>
            </w:rPr>
          </w:pPr>
          <w:hyperlink w:anchor="_Toc221625173" w:history="1">
            <w:r w:rsidRPr="001A0E92">
              <w:rPr>
                <w:rStyle w:val="Hiperhivatkozs"/>
                <w:rFonts w:ascii="Georgia" w:hAnsi="Georgia"/>
                <w:noProof/>
                <w:sz w:val="23"/>
                <w:szCs w:val="23"/>
              </w:rPr>
              <w:t>Az Érték és Minőség Nagydíj Pályázat célja</w:t>
            </w:r>
            <w:r w:rsidRPr="001A0E92">
              <w:rPr>
                <w:rFonts w:ascii="Georgia" w:hAnsi="Georgia"/>
                <w:noProof/>
                <w:webHidden/>
                <w:sz w:val="23"/>
                <w:szCs w:val="23"/>
              </w:rPr>
              <w:tab/>
            </w:r>
            <w:r w:rsidRPr="001A0E92">
              <w:rPr>
                <w:rFonts w:ascii="Georgia" w:hAnsi="Georgia"/>
                <w:noProof/>
                <w:webHidden/>
                <w:sz w:val="23"/>
                <w:szCs w:val="23"/>
              </w:rPr>
              <w:fldChar w:fldCharType="begin"/>
            </w:r>
            <w:r w:rsidRPr="001A0E92">
              <w:rPr>
                <w:rFonts w:ascii="Georgia" w:hAnsi="Georgia"/>
                <w:noProof/>
                <w:webHidden/>
                <w:sz w:val="23"/>
                <w:szCs w:val="23"/>
              </w:rPr>
              <w:instrText xml:space="preserve"> PAGEREF _Toc221625173 \h </w:instrText>
            </w:r>
            <w:r w:rsidRPr="001A0E92">
              <w:rPr>
                <w:rFonts w:ascii="Georgia" w:hAnsi="Georgia"/>
                <w:noProof/>
                <w:webHidden/>
                <w:sz w:val="23"/>
                <w:szCs w:val="23"/>
              </w:rPr>
            </w:r>
            <w:r w:rsidRPr="001A0E92">
              <w:rPr>
                <w:rFonts w:ascii="Georgia" w:hAnsi="Georgia"/>
                <w:noProof/>
                <w:webHidden/>
                <w:sz w:val="23"/>
                <w:szCs w:val="23"/>
              </w:rPr>
              <w:fldChar w:fldCharType="separate"/>
            </w:r>
            <w:r w:rsidRPr="001A0E92">
              <w:rPr>
                <w:rFonts w:ascii="Georgia" w:hAnsi="Georgia"/>
                <w:noProof/>
                <w:webHidden/>
                <w:sz w:val="23"/>
                <w:szCs w:val="23"/>
              </w:rPr>
              <w:t>5</w:t>
            </w:r>
            <w:r w:rsidRPr="001A0E92">
              <w:rPr>
                <w:rFonts w:ascii="Georgia" w:hAnsi="Georgia"/>
                <w:noProof/>
                <w:webHidden/>
                <w:sz w:val="23"/>
                <w:szCs w:val="23"/>
              </w:rPr>
              <w:fldChar w:fldCharType="end"/>
            </w:r>
          </w:hyperlink>
        </w:p>
        <w:p w14:paraId="2F997CD3" w14:textId="5B640FAD" w:rsidR="001A0E92" w:rsidRPr="001A0E92" w:rsidRDefault="001A0E92" w:rsidP="001A0E92">
          <w:pPr>
            <w:pStyle w:val="TJ2"/>
            <w:ind w:left="0"/>
            <w:rPr>
              <w:rFonts w:ascii="Georgia" w:eastAsiaTheme="minorEastAsia" w:hAnsi="Georgia"/>
              <w:noProof/>
              <w:sz w:val="23"/>
              <w:szCs w:val="23"/>
              <w:lang w:eastAsia="hu-HU"/>
            </w:rPr>
          </w:pPr>
          <w:hyperlink w:anchor="_Toc221625174" w:history="1">
            <w:r w:rsidRPr="001A0E92">
              <w:rPr>
                <w:rStyle w:val="Hiperhivatkozs"/>
                <w:rFonts w:ascii="Georgia" w:hAnsi="Georgia"/>
                <w:noProof/>
                <w:sz w:val="23"/>
                <w:szCs w:val="23"/>
              </w:rPr>
              <w:t>Pályázati lehetőségek – főcsoportok</w:t>
            </w:r>
            <w:r w:rsidRPr="001A0E92">
              <w:rPr>
                <w:rFonts w:ascii="Georgia" w:hAnsi="Georgia"/>
                <w:noProof/>
                <w:webHidden/>
                <w:sz w:val="23"/>
                <w:szCs w:val="23"/>
              </w:rPr>
              <w:tab/>
            </w:r>
            <w:r w:rsidRPr="001A0E92">
              <w:rPr>
                <w:rFonts w:ascii="Georgia" w:hAnsi="Georgia"/>
                <w:noProof/>
                <w:webHidden/>
                <w:sz w:val="23"/>
                <w:szCs w:val="23"/>
              </w:rPr>
              <w:fldChar w:fldCharType="begin"/>
            </w:r>
            <w:r w:rsidRPr="001A0E92">
              <w:rPr>
                <w:rFonts w:ascii="Georgia" w:hAnsi="Georgia"/>
                <w:noProof/>
                <w:webHidden/>
                <w:sz w:val="23"/>
                <w:szCs w:val="23"/>
              </w:rPr>
              <w:instrText xml:space="preserve"> PAGEREF _Toc221625174 \h </w:instrText>
            </w:r>
            <w:r w:rsidRPr="001A0E92">
              <w:rPr>
                <w:rFonts w:ascii="Georgia" w:hAnsi="Georgia"/>
                <w:noProof/>
                <w:webHidden/>
                <w:sz w:val="23"/>
                <w:szCs w:val="23"/>
              </w:rPr>
            </w:r>
            <w:r w:rsidRPr="001A0E92">
              <w:rPr>
                <w:rFonts w:ascii="Georgia" w:hAnsi="Georgia"/>
                <w:noProof/>
                <w:webHidden/>
                <w:sz w:val="23"/>
                <w:szCs w:val="23"/>
              </w:rPr>
              <w:fldChar w:fldCharType="separate"/>
            </w:r>
            <w:r w:rsidRPr="001A0E92">
              <w:rPr>
                <w:rFonts w:ascii="Georgia" w:hAnsi="Georgia"/>
                <w:noProof/>
                <w:webHidden/>
                <w:sz w:val="23"/>
                <w:szCs w:val="23"/>
              </w:rPr>
              <w:t>6</w:t>
            </w:r>
            <w:r w:rsidRPr="001A0E92">
              <w:rPr>
                <w:rFonts w:ascii="Georgia" w:hAnsi="Georgia"/>
                <w:noProof/>
                <w:webHidden/>
                <w:sz w:val="23"/>
                <w:szCs w:val="23"/>
              </w:rPr>
              <w:fldChar w:fldCharType="end"/>
            </w:r>
          </w:hyperlink>
        </w:p>
        <w:p w14:paraId="2E56707D" w14:textId="0D07324F" w:rsidR="001A0E92" w:rsidRPr="001A0E92" w:rsidRDefault="001A0E92" w:rsidP="001A0E92">
          <w:pPr>
            <w:pStyle w:val="TJ2"/>
            <w:ind w:left="0"/>
            <w:rPr>
              <w:rFonts w:ascii="Georgia" w:eastAsiaTheme="minorEastAsia" w:hAnsi="Georgia"/>
              <w:noProof/>
              <w:sz w:val="23"/>
              <w:szCs w:val="23"/>
              <w:lang w:eastAsia="hu-HU"/>
            </w:rPr>
          </w:pPr>
          <w:hyperlink w:anchor="_Toc221625175" w:history="1">
            <w:r w:rsidRPr="001A0E92">
              <w:rPr>
                <w:rStyle w:val="Hiperhivatkozs"/>
                <w:rFonts w:ascii="Georgia" w:hAnsi="Georgia"/>
                <w:noProof/>
                <w:sz w:val="23"/>
                <w:szCs w:val="23"/>
              </w:rPr>
              <w:t>A pályázatra jelentkezés feltételei</w:t>
            </w:r>
            <w:r w:rsidRPr="001A0E92">
              <w:rPr>
                <w:rFonts w:ascii="Georgia" w:hAnsi="Georgia"/>
                <w:noProof/>
                <w:webHidden/>
                <w:sz w:val="23"/>
                <w:szCs w:val="23"/>
              </w:rPr>
              <w:tab/>
            </w:r>
            <w:r w:rsidRPr="001A0E92">
              <w:rPr>
                <w:rFonts w:ascii="Georgia" w:hAnsi="Georgia"/>
                <w:noProof/>
                <w:webHidden/>
                <w:sz w:val="23"/>
                <w:szCs w:val="23"/>
              </w:rPr>
              <w:fldChar w:fldCharType="begin"/>
            </w:r>
            <w:r w:rsidRPr="001A0E92">
              <w:rPr>
                <w:rFonts w:ascii="Georgia" w:hAnsi="Georgia"/>
                <w:noProof/>
                <w:webHidden/>
                <w:sz w:val="23"/>
                <w:szCs w:val="23"/>
              </w:rPr>
              <w:instrText xml:space="preserve"> PAGEREF _Toc221625175 \h </w:instrText>
            </w:r>
            <w:r w:rsidRPr="001A0E92">
              <w:rPr>
                <w:rFonts w:ascii="Georgia" w:hAnsi="Georgia"/>
                <w:noProof/>
                <w:webHidden/>
                <w:sz w:val="23"/>
                <w:szCs w:val="23"/>
              </w:rPr>
            </w:r>
            <w:r w:rsidRPr="001A0E92">
              <w:rPr>
                <w:rFonts w:ascii="Georgia" w:hAnsi="Georgia"/>
                <w:noProof/>
                <w:webHidden/>
                <w:sz w:val="23"/>
                <w:szCs w:val="23"/>
              </w:rPr>
              <w:fldChar w:fldCharType="separate"/>
            </w:r>
            <w:r w:rsidRPr="001A0E92">
              <w:rPr>
                <w:rFonts w:ascii="Georgia" w:hAnsi="Georgia"/>
                <w:noProof/>
                <w:webHidden/>
                <w:sz w:val="23"/>
                <w:szCs w:val="23"/>
              </w:rPr>
              <w:t>7</w:t>
            </w:r>
            <w:r w:rsidRPr="001A0E92">
              <w:rPr>
                <w:rFonts w:ascii="Georgia" w:hAnsi="Georgia"/>
                <w:noProof/>
                <w:webHidden/>
                <w:sz w:val="23"/>
                <w:szCs w:val="23"/>
              </w:rPr>
              <w:fldChar w:fldCharType="end"/>
            </w:r>
          </w:hyperlink>
        </w:p>
        <w:p w14:paraId="452629FA" w14:textId="70BF0BDF" w:rsidR="001A0E92" w:rsidRPr="001A0E92" w:rsidRDefault="001A0E92" w:rsidP="001A0E92">
          <w:pPr>
            <w:pStyle w:val="TJ2"/>
            <w:ind w:left="0"/>
            <w:rPr>
              <w:rFonts w:ascii="Georgia" w:eastAsiaTheme="minorEastAsia" w:hAnsi="Georgia"/>
              <w:noProof/>
              <w:sz w:val="23"/>
              <w:szCs w:val="23"/>
              <w:lang w:eastAsia="hu-HU"/>
            </w:rPr>
          </w:pPr>
          <w:hyperlink w:anchor="_Toc221625176" w:history="1">
            <w:r w:rsidRPr="001A0E92">
              <w:rPr>
                <w:rStyle w:val="Hiperhivatkozs"/>
                <w:rFonts w:ascii="Georgia" w:hAnsi="Georgia"/>
                <w:noProof/>
                <w:sz w:val="23"/>
                <w:szCs w:val="23"/>
              </w:rPr>
              <w:t>A pályázati dokumentáció tartalma</w:t>
            </w:r>
            <w:r w:rsidRPr="001A0E92">
              <w:rPr>
                <w:rFonts w:ascii="Georgia" w:hAnsi="Georgia"/>
                <w:noProof/>
                <w:webHidden/>
                <w:sz w:val="23"/>
                <w:szCs w:val="23"/>
              </w:rPr>
              <w:tab/>
            </w:r>
            <w:r w:rsidRPr="001A0E92">
              <w:rPr>
                <w:rFonts w:ascii="Georgia" w:hAnsi="Georgia"/>
                <w:noProof/>
                <w:webHidden/>
                <w:sz w:val="23"/>
                <w:szCs w:val="23"/>
              </w:rPr>
              <w:fldChar w:fldCharType="begin"/>
            </w:r>
            <w:r w:rsidRPr="001A0E92">
              <w:rPr>
                <w:rFonts w:ascii="Georgia" w:hAnsi="Georgia"/>
                <w:noProof/>
                <w:webHidden/>
                <w:sz w:val="23"/>
                <w:szCs w:val="23"/>
              </w:rPr>
              <w:instrText xml:space="preserve"> PAGEREF _Toc221625176 \h </w:instrText>
            </w:r>
            <w:r w:rsidRPr="001A0E92">
              <w:rPr>
                <w:rFonts w:ascii="Georgia" w:hAnsi="Georgia"/>
                <w:noProof/>
                <w:webHidden/>
                <w:sz w:val="23"/>
                <w:szCs w:val="23"/>
              </w:rPr>
            </w:r>
            <w:r w:rsidRPr="001A0E92">
              <w:rPr>
                <w:rFonts w:ascii="Georgia" w:hAnsi="Georgia"/>
                <w:noProof/>
                <w:webHidden/>
                <w:sz w:val="23"/>
                <w:szCs w:val="23"/>
              </w:rPr>
              <w:fldChar w:fldCharType="separate"/>
            </w:r>
            <w:r w:rsidRPr="001A0E92">
              <w:rPr>
                <w:rFonts w:ascii="Georgia" w:hAnsi="Georgia"/>
                <w:noProof/>
                <w:webHidden/>
                <w:sz w:val="23"/>
                <w:szCs w:val="23"/>
              </w:rPr>
              <w:t>8</w:t>
            </w:r>
            <w:r w:rsidRPr="001A0E92">
              <w:rPr>
                <w:rFonts w:ascii="Georgia" w:hAnsi="Georgia"/>
                <w:noProof/>
                <w:webHidden/>
                <w:sz w:val="23"/>
                <w:szCs w:val="23"/>
              </w:rPr>
              <w:fldChar w:fldCharType="end"/>
            </w:r>
          </w:hyperlink>
        </w:p>
        <w:p w14:paraId="642528FF" w14:textId="2077A541" w:rsidR="001A0E92" w:rsidRPr="001A0E92" w:rsidRDefault="001A0E92" w:rsidP="001A0E92">
          <w:pPr>
            <w:pStyle w:val="TJ2"/>
            <w:ind w:left="0"/>
            <w:rPr>
              <w:rFonts w:ascii="Georgia" w:eastAsiaTheme="minorEastAsia" w:hAnsi="Georgia"/>
              <w:noProof/>
              <w:sz w:val="23"/>
              <w:szCs w:val="23"/>
              <w:lang w:eastAsia="hu-HU"/>
            </w:rPr>
          </w:pPr>
          <w:hyperlink w:anchor="_Toc221625177" w:history="1">
            <w:r w:rsidRPr="001A0E92">
              <w:rPr>
                <w:rStyle w:val="Hiperhivatkozs"/>
                <w:rFonts w:ascii="Georgia" w:hAnsi="Georgia"/>
                <w:noProof/>
                <w:sz w:val="23"/>
                <w:szCs w:val="23"/>
              </w:rPr>
              <w:t>A pályázatok elbírálásának rendje és menete</w:t>
            </w:r>
            <w:r w:rsidRPr="001A0E92">
              <w:rPr>
                <w:rFonts w:ascii="Georgia" w:hAnsi="Georgia"/>
                <w:noProof/>
                <w:webHidden/>
                <w:sz w:val="23"/>
                <w:szCs w:val="23"/>
              </w:rPr>
              <w:tab/>
            </w:r>
            <w:r w:rsidRPr="001A0E92">
              <w:rPr>
                <w:rFonts w:ascii="Georgia" w:hAnsi="Georgia"/>
                <w:noProof/>
                <w:webHidden/>
                <w:sz w:val="23"/>
                <w:szCs w:val="23"/>
              </w:rPr>
              <w:fldChar w:fldCharType="begin"/>
            </w:r>
            <w:r w:rsidRPr="001A0E92">
              <w:rPr>
                <w:rFonts w:ascii="Georgia" w:hAnsi="Georgia"/>
                <w:noProof/>
                <w:webHidden/>
                <w:sz w:val="23"/>
                <w:szCs w:val="23"/>
              </w:rPr>
              <w:instrText xml:space="preserve"> PAGEREF _Toc221625177 \h </w:instrText>
            </w:r>
            <w:r w:rsidRPr="001A0E92">
              <w:rPr>
                <w:rFonts w:ascii="Georgia" w:hAnsi="Georgia"/>
                <w:noProof/>
                <w:webHidden/>
                <w:sz w:val="23"/>
                <w:szCs w:val="23"/>
              </w:rPr>
            </w:r>
            <w:r w:rsidRPr="001A0E92">
              <w:rPr>
                <w:rFonts w:ascii="Georgia" w:hAnsi="Georgia"/>
                <w:noProof/>
                <w:webHidden/>
                <w:sz w:val="23"/>
                <w:szCs w:val="23"/>
              </w:rPr>
              <w:fldChar w:fldCharType="separate"/>
            </w:r>
            <w:r w:rsidRPr="001A0E92">
              <w:rPr>
                <w:rFonts w:ascii="Georgia" w:hAnsi="Georgia"/>
                <w:noProof/>
                <w:webHidden/>
                <w:sz w:val="23"/>
                <w:szCs w:val="23"/>
              </w:rPr>
              <w:t>8</w:t>
            </w:r>
            <w:r w:rsidRPr="001A0E92">
              <w:rPr>
                <w:rFonts w:ascii="Georgia" w:hAnsi="Georgia"/>
                <w:noProof/>
                <w:webHidden/>
                <w:sz w:val="23"/>
                <w:szCs w:val="23"/>
              </w:rPr>
              <w:fldChar w:fldCharType="end"/>
            </w:r>
          </w:hyperlink>
        </w:p>
        <w:p w14:paraId="00A29BED" w14:textId="39A425A4" w:rsidR="001A0E92" w:rsidRPr="001A0E92" w:rsidRDefault="001A0E92" w:rsidP="001A0E92">
          <w:pPr>
            <w:pStyle w:val="TJ2"/>
            <w:ind w:left="0"/>
            <w:rPr>
              <w:rFonts w:ascii="Georgia" w:eastAsiaTheme="minorEastAsia" w:hAnsi="Georgia"/>
              <w:noProof/>
              <w:sz w:val="23"/>
              <w:szCs w:val="23"/>
              <w:lang w:eastAsia="hu-HU"/>
            </w:rPr>
          </w:pPr>
          <w:hyperlink w:anchor="_Toc221625178" w:history="1">
            <w:r w:rsidRPr="001A0E92">
              <w:rPr>
                <w:rStyle w:val="Hiperhivatkozs"/>
                <w:rFonts w:ascii="Georgia" w:hAnsi="Georgia"/>
                <w:noProof/>
                <w:sz w:val="23"/>
                <w:szCs w:val="23"/>
              </w:rPr>
              <w:t>Az Érték és Minőség Nagydíj Pályázaton résztvevők díjazása, a védjegyhasználat</w:t>
            </w:r>
            <w:r w:rsidRPr="001A0E92">
              <w:rPr>
                <w:rFonts w:ascii="Georgia" w:hAnsi="Georgia"/>
                <w:noProof/>
                <w:webHidden/>
                <w:sz w:val="23"/>
                <w:szCs w:val="23"/>
              </w:rPr>
              <w:tab/>
            </w:r>
            <w:r w:rsidRPr="001A0E92">
              <w:rPr>
                <w:rFonts w:ascii="Georgia" w:hAnsi="Georgia"/>
                <w:noProof/>
                <w:webHidden/>
                <w:sz w:val="23"/>
                <w:szCs w:val="23"/>
              </w:rPr>
              <w:fldChar w:fldCharType="begin"/>
            </w:r>
            <w:r w:rsidRPr="001A0E92">
              <w:rPr>
                <w:rFonts w:ascii="Georgia" w:hAnsi="Georgia"/>
                <w:noProof/>
                <w:webHidden/>
                <w:sz w:val="23"/>
                <w:szCs w:val="23"/>
              </w:rPr>
              <w:instrText xml:space="preserve"> PAGEREF _Toc221625178 \h </w:instrText>
            </w:r>
            <w:r w:rsidRPr="001A0E92">
              <w:rPr>
                <w:rFonts w:ascii="Georgia" w:hAnsi="Georgia"/>
                <w:noProof/>
                <w:webHidden/>
                <w:sz w:val="23"/>
                <w:szCs w:val="23"/>
              </w:rPr>
            </w:r>
            <w:r w:rsidRPr="001A0E92">
              <w:rPr>
                <w:rFonts w:ascii="Georgia" w:hAnsi="Georgia"/>
                <w:noProof/>
                <w:webHidden/>
                <w:sz w:val="23"/>
                <w:szCs w:val="23"/>
              </w:rPr>
              <w:fldChar w:fldCharType="separate"/>
            </w:r>
            <w:r w:rsidRPr="001A0E92">
              <w:rPr>
                <w:rFonts w:ascii="Georgia" w:hAnsi="Georgia"/>
                <w:noProof/>
                <w:webHidden/>
                <w:sz w:val="23"/>
                <w:szCs w:val="23"/>
              </w:rPr>
              <w:t>9</w:t>
            </w:r>
            <w:r w:rsidRPr="001A0E92">
              <w:rPr>
                <w:rFonts w:ascii="Georgia" w:hAnsi="Georgia"/>
                <w:noProof/>
                <w:webHidden/>
                <w:sz w:val="23"/>
                <w:szCs w:val="23"/>
              </w:rPr>
              <w:fldChar w:fldCharType="end"/>
            </w:r>
          </w:hyperlink>
        </w:p>
        <w:p w14:paraId="79448C0A" w14:textId="12F5B675" w:rsidR="001A0E92" w:rsidRPr="001A0E92" w:rsidRDefault="001A0E92" w:rsidP="001A0E92">
          <w:pPr>
            <w:pStyle w:val="TJ2"/>
            <w:ind w:left="0"/>
            <w:rPr>
              <w:rFonts w:ascii="Georgia" w:eastAsiaTheme="minorEastAsia" w:hAnsi="Georgia"/>
              <w:noProof/>
              <w:sz w:val="23"/>
              <w:szCs w:val="23"/>
              <w:lang w:eastAsia="hu-HU"/>
            </w:rPr>
          </w:pPr>
          <w:hyperlink w:anchor="_Toc221625179" w:history="1">
            <w:r w:rsidRPr="001A0E92">
              <w:rPr>
                <w:rStyle w:val="Hiperhivatkozs"/>
                <w:rFonts w:ascii="Georgia" w:hAnsi="Georgia"/>
                <w:noProof/>
                <w:sz w:val="23"/>
                <w:szCs w:val="23"/>
              </w:rPr>
              <w:t>A győztesek bemutatása</w:t>
            </w:r>
            <w:r w:rsidRPr="001A0E92">
              <w:rPr>
                <w:rFonts w:ascii="Georgia" w:hAnsi="Georgia"/>
                <w:noProof/>
                <w:webHidden/>
                <w:sz w:val="23"/>
                <w:szCs w:val="23"/>
              </w:rPr>
              <w:tab/>
            </w:r>
            <w:r w:rsidRPr="001A0E92">
              <w:rPr>
                <w:rFonts w:ascii="Georgia" w:hAnsi="Georgia"/>
                <w:noProof/>
                <w:webHidden/>
                <w:sz w:val="23"/>
                <w:szCs w:val="23"/>
              </w:rPr>
              <w:fldChar w:fldCharType="begin"/>
            </w:r>
            <w:r w:rsidRPr="001A0E92">
              <w:rPr>
                <w:rFonts w:ascii="Georgia" w:hAnsi="Georgia"/>
                <w:noProof/>
                <w:webHidden/>
                <w:sz w:val="23"/>
                <w:szCs w:val="23"/>
              </w:rPr>
              <w:instrText xml:space="preserve"> PAGEREF _Toc221625179 \h </w:instrText>
            </w:r>
            <w:r w:rsidRPr="001A0E92">
              <w:rPr>
                <w:rFonts w:ascii="Georgia" w:hAnsi="Georgia"/>
                <w:noProof/>
                <w:webHidden/>
                <w:sz w:val="23"/>
                <w:szCs w:val="23"/>
              </w:rPr>
            </w:r>
            <w:r w:rsidRPr="001A0E92">
              <w:rPr>
                <w:rFonts w:ascii="Georgia" w:hAnsi="Georgia"/>
                <w:noProof/>
                <w:webHidden/>
                <w:sz w:val="23"/>
                <w:szCs w:val="23"/>
              </w:rPr>
              <w:fldChar w:fldCharType="separate"/>
            </w:r>
            <w:r w:rsidRPr="001A0E92">
              <w:rPr>
                <w:rFonts w:ascii="Georgia" w:hAnsi="Georgia"/>
                <w:noProof/>
                <w:webHidden/>
                <w:sz w:val="23"/>
                <w:szCs w:val="23"/>
              </w:rPr>
              <w:t>10</w:t>
            </w:r>
            <w:r w:rsidRPr="001A0E92">
              <w:rPr>
                <w:rFonts w:ascii="Georgia" w:hAnsi="Georgia"/>
                <w:noProof/>
                <w:webHidden/>
                <w:sz w:val="23"/>
                <w:szCs w:val="23"/>
              </w:rPr>
              <w:fldChar w:fldCharType="end"/>
            </w:r>
          </w:hyperlink>
        </w:p>
        <w:p w14:paraId="55BD5DA2" w14:textId="09BA9B82" w:rsidR="001A0E92" w:rsidRPr="001A0E92" w:rsidRDefault="001A0E92" w:rsidP="001A0E92">
          <w:pPr>
            <w:pStyle w:val="TJ2"/>
            <w:ind w:left="0"/>
            <w:rPr>
              <w:rFonts w:ascii="Georgia" w:eastAsiaTheme="minorEastAsia" w:hAnsi="Georgia"/>
              <w:noProof/>
              <w:sz w:val="23"/>
              <w:szCs w:val="23"/>
              <w:lang w:eastAsia="hu-HU"/>
            </w:rPr>
          </w:pPr>
          <w:hyperlink w:anchor="_Toc221625180" w:history="1">
            <w:r w:rsidRPr="001A0E92">
              <w:rPr>
                <w:rStyle w:val="Hiperhivatkozs"/>
                <w:rFonts w:ascii="Georgia" w:hAnsi="Georgia"/>
                <w:noProof/>
                <w:sz w:val="23"/>
                <w:szCs w:val="23"/>
              </w:rPr>
              <w:t>Az Érték és Minőség Nagydíj Pályázat Kiírói Tanácsának egyéb elismerései</w:t>
            </w:r>
            <w:r w:rsidRPr="001A0E92">
              <w:rPr>
                <w:rFonts w:ascii="Georgia" w:hAnsi="Georgia"/>
                <w:noProof/>
                <w:webHidden/>
                <w:sz w:val="23"/>
                <w:szCs w:val="23"/>
              </w:rPr>
              <w:tab/>
            </w:r>
            <w:r w:rsidRPr="001A0E92">
              <w:rPr>
                <w:rFonts w:ascii="Georgia" w:hAnsi="Georgia"/>
                <w:noProof/>
                <w:webHidden/>
                <w:sz w:val="23"/>
                <w:szCs w:val="23"/>
              </w:rPr>
              <w:fldChar w:fldCharType="begin"/>
            </w:r>
            <w:r w:rsidRPr="001A0E92">
              <w:rPr>
                <w:rFonts w:ascii="Georgia" w:hAnsi="Georgia"/>
                <w:noProof/>
                <w:webHidden/>
                <w:sz w:val="23"/>
                <w:szCs w:val="23"/>
              </w:rPr>
              <w:instrText xml:space="preserve"> PAGEREF _Toc221625180 \h </w:instrText>
            </w:r>
            <w:r w:rsidRPr="001A0E92">
              <w:rPr>
                <w:rFonts w:ascii="Georgia" w:hAnsi="Georgia"/>
                <w:noProof/>
                <w:webHidden/>
                <w:sz w:val="23"/>
                <w:szCs w:val="23"/>
              </w:rPr>
            </w:r>
            <w:r w:rsidRPr="001A0E92">
              <w:rPr>
                <w:rFonts w:ascii="Georgia" w:hAnsi="Georgia"/>
                <w:noProof/>
                <w:webHidden/>
                <w:sz w:val="23"/>
                <w:szCs w:val="23"/>
              </w:rPr>
              <w:fldChar w:fldCharType="separate"/>
            </w:r>
            <w:r w:rsidRPr="001A0E92">
              <w:rPr>
                <w:rFonts w:ascii="Georgia" w:hAnsi="Georgia"/>
                <w:noProof/>
                <w:webHidden/>
                <w:sz w:val="23"/>
                <w:szCs w:val="23"/>
              </w:rPr>
              <w:t>10</w:t>
            </w:r>
            <w:r w:rsidRPr="001A0E92">
              <w:rPr>
                <w:rFonts w:ascii="Georgia" w:hAnsi="Georgia"/>
                <w:noProof/>
                <w:webHidden/>
                <w:sz w:val="23"/>
                <w:szCs w:val="23"/>
              </w:rPr>
              <w:fldChar w:fldCharType="end"/>
            </w:r>
          </w:hyperlink>
        </w:p>
        <w:p w14:paraId="5CBDFAEC" w14:textId="4C5C9482" w:rsidR="001A0E92" w:rsidRPr="001A0E92" w:rsidRDefault="001A0E92" w:rsidP="001A0E92">
          <w:pPr>
            <w:pStyle w:val="TJ2"/>
            <w:ind w:left="0"/>
            <w:rPr>
              <w:rFonts w:ascii="Georgia" w:eastAsiaTheme="minorEastAsia" w:hAnsi="Georgia"/>
              <w:noProof/>
              <w:sz w:val="23"/>
              <w:szCs w:val="23"/>
              <w:lang w:eastAsia="hu-HU"/>
            </w:rPr>
          </w:pPr>
          <w:hyperlink w:anchor="_Toc221625181" w:history="1">
            <w:r w:rsidRPr="001A0E92">
              <w:rPr>
                <w:rStyle w:val="Hiperhivatkozs"/>
                <w:rFonts w:ascii="Georgia" w:hAnsi="Georgia"/>
                <w:noProof/>
                <w:sz w:val="23"/>
                <w:szCs w:val="23"/>
              </w:rPr>
              <w:t>Az Érték és Minőség Nagydíj Pályázat kiíróinak különdíjai</w:t>
            </w:r>
            <w:r w:rsidRPr="001A0E92">
              <w:rPr>
                <w:rFonts w:ascii="Georgia" w:hAnsi="Georgia"/>
                <w:noProof/>
                <w:webHidden/>
                <w:sz w:val="23"/>
                <w:szCs w:val="23"/>
              </w:rPr>
              <w:tab/>
            </w:r>
            <w:r w:rsidRPr="001A0E92">
              <w:rPr>
                <w:rFonts w:ascii="Georgia" w:hAnsi="Georgia"/>
                <w:noProof/>
                <w:webHidden/>
                <w:sz w:val="23"/>
                <w:szCs w:val="23"/>
              </w:rPr>
              <w:fldChar w:fldCharType="begin"/>
            </w:r>
            <w:r w:rsidRPr="001A0E92">
              <w:rPr>
                <w:rFonts w:ascii="Georgia" w:hAnsi="Georgia"/>
                <w:noProof/>
                <w:webHidden/>
                <w:sz w:val="23"/>
                <w:szCs w:val="23"/>
              </w:rPr>
              <w:instrText xml:space="preserve"> PAGEREF _Toc221625181 \h </w:instrText>
            </w:r>
            <w:r w:rsidRPr="001A0E92">
              <w:rPr>
                <w:rFonts w:ascii="Georgia" w:hAnsi="Georgia"/>
                <w:noProof/>
                <w:webHidden/>
                <w:sz w:val="23"/>
                <w:szCs w:val="23"/>
              </w:rPr>
            </w:r>
            <w:r w:rsidRPr="001A0E92">
              <w:rPr>
                <w:rFonts w:ascii="Georgia" w:hAnsi="Georgia"/>
                <w:noProof/>
                <w:webHidden/>
                <w:sz w:val="23"/>
                <w:szCs w:val="23"/>
              </w:rPr>
              <w:fldChar w:fldCharType="separate"/>
            </w:r>
            <w:r w:rsidRPr="001A0E92">
              <w:rPr>
                <w:rFonts w:ascii="Georgia" w:hAnsi="Georgia"/>
                <w:noProof/>
                <w:webHidden/>
                <w:sz w:val="23"/>
                <w:szCs w:val="23"/>
              </w:rPr>
              <w:t>12</w:t>
            </w:r>
            <w:r w:rsidRPr="001A0E92">
              <w:rPr>
                <w:rFonts w:ascii="Georgia" w:hAnsi="Georgia"/>
                <w:noProof/>
                <w:webHidden/>
                <w:sz w:val="23"/>
                <w:szCs w:val="23"/>
              </w:rPr>
              <w:fldChar w:fldCharType="end"/>
            </w:r>
          </w:hyperlink>
        </w:p>
        <w:p w14:paraId="7F501F39" w14:textId="7B18C196" w:rsidR="001A0E92" w:rsidRPr="001A0E92" w:rsidRDefault="001A0E92" w:rsidP="001A0E92">
          <w:pPr>
            <w:pStyle w:val="TJ2"/>
            <w:ind w:left="0"/>
            <w:rPr>
              <w:rFonts w:ascii="Georgia" w:eastAsiaTheme="minorEastAsia" w:hAnsi="Georgia"/>
              <w:noProof/>
              <w:sz w:val="23"/>
              <w:szCs w:val="23"/>
              <w:lang w:eastAsia="hu-HU"/>
            </w:rPr>
          </w:pPr>
          <w:hyperlink w:anchor="_Toc221625182" w:history="1">
            <w:r w:rsidRPr="001A0E92">
              <w:rPr>
                <w:rStyle w:val="Hiperhivatkozs"/>
                <w:rFonts w:ascii="Georgia" w:hAnsi="Georgia"/>
                <w:noProof/>
                <w:sz w:val="23"/>
                <w:szCs w:val="23"/>
              </w:rPr>
              <w:t>Különböző Szervezetek által felajánlott különdíjak</w:t>
            </w:r>
            <w:r w:rsidRPr="001A0E92">
              <w:rPr>
                <w:rFonts w:ascii="Georgia" w:hAnsi="Georgia"/>
                <w:noProof/>
                <w:webHidden/>
                <w:sz w:val="23"/>
                <w:szCs w:val="23"/>
              </w:rPr>
              <w:tab/>
            </w:r>
            <w:r w:rsidRPr="001A0E92">
              <w:rPr>
                <w:rFonts w:ascii="Georgia" w:hAnsi="Georgia"/>
                <w:noProof/>
                <w:webHidden/>
                <w:sz w:val="23"/>
                <w:szCs w:val="23"/>
              </w:rPr>
              <w:fldChar w:fldCharType="begin"/>
            </w:r>
            <w:r w:rsidRPr="001A0E92">
              <w:rPr>
                <w:rFonts w:ascii="Georgia" w:hAnsi="Georgia"/>
                <w:noProof/>
                <w:webHidden/>
                <w:sz w:val="23"/>
                <w:szCs w:val="23"/>
              </w:rPr>
              <w:instrText xml:space="preserve"> PAGEREF _Toc221625182 \h </w:instrText>
            </w:r>
            <w:r w:rsidRPr="001A0E92">
              <w:rPr>
                <w:rFonts w:ascii="Georgia" w:hAnsi="Georgia"/>
                <w:noProof/>
                <w:webHidden/>
                <w:sz w:val="23"/>
                <w:szCs w:val="23"/>
              </w:rPr>
            </w:r>
            <w:r w:rsidRPr="001A0E92">
              <w:rPr>
                <w:rFonts w:ascii="Georgia" w:hAnsi="Georgia"/>
                <w:noProof/>
                <w:webHidden/>
                <w:sz w:val="23"/>
                <w:szCs w:val="23"/>
              </w:rPr>
              <w:fldChar w:fldCharType="separate"/>
            </w:r>
            <w:r w:rsidRPr="001A0E92">
              <w:rPr>
                <w:rFonts w:ascii="Georgia" w:hAnsi="Georgia"/>
                <w:noProof/>
                <w:webHidden/>
                <w:sz w:val="23"/>
                <w:szCs w:val="23"/>
              </w:rPr>
              <w:t>13</w:t>
            </w:r>
            <w:r w:rsidRPr="001A0E92">
              <w:rPr>
                <w:rFonts w:ascii="Georgia" w:hAnsi="Georgia"/>
                <w:noProof/>
                <w:webHidden/>
                <w:sz w:val="23"/>
                <w:szCs w:val="23"/>
              </w:rPr>
              <w:fldChar w:fldCharType="end"/>
            </w:r>
          </w:hyperlink>
        </w:p>
        <w:p w14:paraId="3FCAD8B3" w14:textId="286C49E5" w:rsidR="001A0E92" w:rsidRPr="001A0E92" w:rsidRDefault="001A0E92" w:rsidP="001A0E92">
          <w:pPr>
            <w:pStyle w:val="TJ2"/>
            <w:ind w:left="0"/>
            <w:rPr>
              <w:rFonts w:ascii="Georgia" w:eastAsiaTheme="minorEastAsia" w:hAnsi="Georgia"/>
              <w:noProof/>
              <w:sz w:val="23"/>
              <w:szCs w:val="23"/>
              <w:lang w:eastAsia="hu-HU"/>
            </w:rPr>
          </w:pPr>
          <w:hyperlink w:anchor="_Toc221625183" w:history="1">
            <w:r w:rsidRPr="001A0E92">
              <w:rPr>
                <w:rStyle w:val="Hiperhivatkozs"/>
                <w:rFonts w:ascii="Georgia" w:hAnsi="Georgia"/>
                <w:noProof/>
                <w:sz w:val="23"/>
                <w:szCs w:val="23"/>
              </w:rPr>
              <w:t>A MÉDIA jelenléte az Érték és Minőség Nagydíj Pályázatban</w:t>
            </w:r>
            <w:r w:rsidRPr="001A0E92">
              <w:rPr>
                <w:rFonts w:ascii="Georgia" w:hAnsi="Georgia"/>
                <w:noProof/>
                <w:webHidden/>
                <w:sz w:val="23"/>
                <w:szCs w:val="23"/>
              </w:rPr>
              <w:tab/>
            </w:r>
            <w:r w:rsidRPr="001A0E92">
              <w:rPr>
                <w:rFonts w:ascii="Georgia" w:hAnsi="Georgia"/>
                <w:noProof/>
                <w:webHidden/>
                <w:sz w:val="23"/>
                <w:szCs w:val="23"/>
              </w:rPr>
              <w:fldChar w:fldCharType="begin"/>
            </w:r>
            <w:r w:rsidRPr="001A0E92">
              <w:rPr>
                <w:rFonts w:ascii="Georgia" w:hAnsi="Georgia"/>
                <w:noProof/>
                <w:webHidden/>
                <w:sz w:val="23"/>
                <w:szCs w:val="23"/>
              </w:rPr>
              <w:instrText xml:space="preserve"> PAGEREF _Toc221625183 \h </w:instrText>
            </w:r>
            <w:r w:rsidRPr="001A0E92">
              <w:rPr>
                <w:rFonts w:ascii="Georgia" w:hAnsi="Georgia"/>
                <w:noProof/>
                <w:webHidden/>
                <w:sz w:val="23"/>
                <w:szCs w:val="23"/>
              </w:rPr>
            </w:r>
            <w:r w:rsidRPr="001A0E92">
              <w:rPr>
                <w:rFonts w:ascii="Georgia" w:hAnsi="Georgia"/>
                <w:noProof/>
                <w:webHidden/>
                <w:sz w:val="23"/>
                <w:szCs w:val="23"/>
              </w:rPr>
              <w:fldChar w:fldCharType="separate"/>
            </w:r>
            <w:r w:rsidRPr="001A0E92">
              <w:rPr>
                <w:rFonts w:ascii="Georgia" w:hAnsi="Georgia"/>
                <w:noProof/>
                <w:webHidden/>
                <w:sz w:val="23"/>
                <w:szCs w:val="23"/>
              </w:rPr>
              <w:t>15</w:t>
            </w:r>
            <w:r w:rsidRPr="001A0E92">
              <w:rPr>
                <w:rFonts w:ascii="Georgia" w:hAnsi="Georgia"/>
                <w:noProof/>
                <w:webHidden/>
                <w:sz w:val="23"/>
                <w:szCs w:val="23"/>
              </w:rPr>
              <w:fldChar w:fldCharType="end"/>
            </w:r>
          </w:hyperlink>
        </w:p>
        <w:p w14:paraId="63E822C4" w14:textId="4273F453" w:rsidR="001A0E92" w:rsidRPr="001A0E92" w:rsidRDefault="001A0E92" w:rsidP="001A0E92">
          <w:pPr>
            <w:pStyle w:val="TJ2"/>
            <w:ind w:left="0"/>
            <w:rPr>
              <w:rFonts w:ascii="Georgia" w:eastAsiaTheme="minorEastAsia" w:hAnsi="Georgia"/>
              <w:noProof/>
              <w:sz w:val="23"/>
              <w:szCs w:val="23"/>
              <w:lang w:eastAsia="hu-HU"/>
            </w:rPr>
          </w:pPr>
          <w:hyperlink w:anchor="_Toc221625184" w:history="1">
            <w:r w:rsidRPr="001A0E92">
              <w:rPr>
                <w:rStyle w:val="Hiperhivatkozs"/>
                <w:rFonts w:ascii="Georgia" w:hAnsi="Georgia"/>
                <w:noProof/>
                <w:sz w:val="23"/>
                <w:szCs w:val="23"/>
              </w:rPr>
              <w:t xml:space="preserve">Az Érték és Minőség Nagydíj Tanúsító Védjegy használati jogát elnyert termékek </w:t>
            </w:r>
            <w:r>
              <w:rPr>
                <w:rStyle w:val="Hiperhivatkozs"/>
                <w:rFonts w:ascii="Georgia" w:hAnsi="Georgia"/>
                <w:noProof/>
                <w:sz w:val="23"/>
                <w:szCs w:val="23"/>
              </w:rPr>
              <w:br/>
            </w:r>
            <w:r w:rsidRPr="001A0E92">
              <w:rPr>
                <w:rStyle w:val="Hiperhivatkozs"/>
                <w:rFonts w:ascii="Georgia" w:hAnsi="Georgia"/>
                <w:noProof/>
                <w:sz w:val="23"/>
                <w:szCs w:val="23"/>
              </w:rPr>
              <w:t>felügyelete</w:t>
            </w:r>
            <w:r w:rsidRPr="001A0E92">
              <w:rPr>
                <w:rFonts w:ascii="Georgia" w:hAnsi="Georgia"/>
                <w:noProof/>
                <w:webHidden/>
                <w:sz w:val="23"/>
                <w:szCs w:val="23"/>
              </w:rPr>
              <w:tab/>
            </w:r>
            <w:r w:rsidRPr="001A0E92">
              <w:rPr>
                <w:rFonts w:ascii="Georgia" w:hAnsi="Georgia"/>
                <w:noProof/>
                <w:webHidden/>
                <w:sz w:val="23"/>
                <w:szCs w:val="23"/>
              </w:rPr>
              <w:fldChar w:fldCharType="begin"/>
            </w:r>
            <w:r w:rsidRPr="001A0E92">
              <w:rPr>
                <w:rFonts w:ascii="Georgia" w:hAnsi="Georgia"/>
                <w:noProof/>
                <w:webHidden/>
                <w:sz w:val="23"/>
                <w:szCs w:val="23"/>
              </w:rPr>
              <w:instrText xml:space="preserve"> PAGEREF _Toc221625184 \h </w:instrText>
            </w:r>
            <w:r w:rsidRPr="001A0E92">
              <w:rPr>
                <w:rFonts w:ascii="Georgia" w:hAnsi="Georgia"/>
                <w:noProof/>
                <w:webHidden/>
                <w:sz w:val="23"/>
                <w:szCs w:val="23"/>
              </w:rPr>
            </w:r>
            <w:r w:rsidRPr="001A0E92">
              <w:rPr>
                <w:rFonts w:ascii="Georgia" w:hAnsi="Georgia"/>
                <w:noProof/>
                <w:webHidden/>
                <w:sz w:val="23"/>
                <w:szCs w:val="23"/>
              </w:rPr>
              <w:fldChar w:fldCharType="separate"/>
            </w:r>
            <w:r w:rsidRPr="001A0E92">
              <w:rPr>
                <w:rFonts w:ascii="Georgia" w:hAnsi="Georgia"/>
                <w:noProof/>
                <w:webHidden/>
                <w:sz w:val="23"/>
                <w:szCs w:val="23"/>
              </w:rPr>
              <w:t>15</w:t>
            </w:r>
            <w:r w:rsidRPr="001A0E92">
              <w:rPr>
                <w:rFonts w:ascii="Georgia" w:hAnsi="Georgia"/>
                <w:noProof/>
                <w:webHidden/>
                <w:sz w:val="23"/>
                <w:szCs w:val="23"/>
              </w:rPr>
              <w:fldChar w:fldCharType="end"/>
            </w:r>
          </w:hyperlink>
        </w:p>
        <w:p w14:paraId="5B8AADF1" w14:textId="0362A124" w:rsidR="001A0E92" w:rsidRPr="001A0E92" w:rsidRDefault="001A0E92" w:rsidP="001A0E92">
          <w:pPr>
            <w:pStyle w:val="TJ2"/>
            <w:ind w:left="0"/>
            <w:rPr>
              <w:rFonts w:ascii="Georgia" w:eastAsiaTheme="minorEastAsia" w:hAnsi="Georgia"/>
              <w:noProof/>
              <w:sz w:val="23"/>
              <w:szCs w:val="23"/>
              <w:lang w:eastAsia="hu-HU"/>
            </w:rPr>
          </w:pPr>
          <w:hyperlink w:anchor="_Toc221625185" w:history="1">
            <w:r w:rsidRPr="001A0E92">
              <w:rPr>
                <w:rStyle w:val="Hiperhivatkozs"/>
                <w:rFonts w:ascii="Georgia" w:hAnsi="Georgia"/>
                <w:bCs/>
                <w:noProof/>
                <w:sz w:val="23"/>
                <w:szCs w:val="23"/>
              </w:rPr>
              <w:t>A védjegyhasználati jog megszűnése</w:t>
            </w:r>
            <w:r w:rsidRPr="001A0E92">
              <w:rPr>
                <w:rFonts w:ascii="Georgia" w:hAnsi="Georgia"/>
                <w:noProof/>
                <w:webHidden/>
                <w:sz w:val="23"/>
                <w:szCs w:val="23"/>
              </w:rPr>
              <w:tab/>
            </w:r>
            <w:r w:rsidRPr="001A0E92">
              <w:rPr>
                <w:rFonts w:ascii="Georgia" w:hAnsi="Georgia"/>
                <w:noProof/>
                <w:webHidden/>
                <w:sz w:val="23"/>
                <w:szCs w:val="23"/>
              </w:rPr>
              <w:fldChar w:fldCharType="begin"/>
            </w:r>
            <w:r w:rsidRPr="001A0E92">
              <w:rPr>
                <w:rFonts w:ascii="Georgia" w:hAnsi="Georgia"/>
                <w:noProof/>
                <w:webHidden/>
                <w:sz w:val="23"/>
                <w:szCs w:val="23"/>
              </w:rPr>
              <w:instrText xml:space="preserve"> PAGEREF _Toc221625185 \h </w:instrText>
            </w:r>
            <w:r w:rsidRPr="001A0E92">
              <w:rPr>
                <w:rFonts w:ascii="Georgia" w:hAnsi="Georgia"/>
                <w:noProof/>
                <w:webHidden/>
                <w:sz w:val="23"/>
                <w:szCs w:val="23"/>
              </w:rPr>
            </w:r>
            <w:r w:rsidRPr="001A0E92">
              <w:rPr>
                <w:rFonts w:ascii="Georgia" w:hAnsi="Georgia"/>
                <w:noProof/>
                <w:webHidden/>
                <w:sz w:val="23"/>
                <w:szCs w:val="23"/>
              </w:rPr>
              <w:fldChar w:fldCharType="separate"/>
            </w:r>
            <w:r w:rsidRPr="001A0E92">
              <w:rPr>
                <w:rFonts w:ascii="Georgia" w:hAnsi="Georgia"/>
                <w:noProof/>
                <w:webHidden/>
                <w:sz w:val="23"/>
                <w:szCs w:val="23"/>
              </w:rPr>
              <w:t>16</w:t>
            </w:r>
            <w:r w:rsidRPr="001A0E92">
              <w:rPr>
                <w:rFonts w:ascii="Georgia" w:hAnsi="Georgia"/>
                <w:noProof/>
                <w:webHidden/>
                <w:sz w:val="23"/>
                <w:szCs w:val="23"/>
              </w:rPr>
              <w:fldChar w:fldCharType="end"/>
            </w:r>
          </w:hyperlink>
        </w:p>
        <w:p w14:paraId="723FD03D" w14:textId="3AF39ED7" w:rsidR="001A0E92" w:rsidRPr="001A0E92" w:rsidRDefault="001A0E92" w:rsidP="001A0E92">
          <w:pPr>
            <w:pStyle w:val="TJ2"/>
            <w:ind w:left="0"/>
            <w:rPr>
              <w:rFonts w:ascii="Georgia" w:eastAsiaTheme="minorEastAsia" w:hAnsi="Georgia"/>
              <w:noProof/>
              <w:sz w:val="23"/>
              <w:szCs w:val="23"/>
              <w:lang w:eastAsia="hu-HU"/>
            </w:rPr>
          </w:pPr>
          <w:hyperlink w:anchor="_Toc221625186" w:history="1">
            <w:r w:rsidRPr="001A0E92">
              <w:rPr>
                <w:rStyle w:val="Hiperhivatkozs"/>
                <w:rFonts w:ascii="Georgia" w:hAnsi="Georgia"/>
                <w:noProof/>
                <w:sz w:val="23"/>
                <w:szCs w:val="23"/>
              </w:rPr>
              <w:t>A 2026 évi Érték és Minőség Nagydíj Pályázat kiíróinak, fővédnökének és támogatóinak bemutatása</w:t>
            </w:r>
            <w:r w:rsidRPr="001A0E92">
              <w:rPr>
                <w:rFonts w:ascii="Georgia" w:hAnsi="Georgia"/>
                <w:noProof/>
                <w:webHidden/>
                <w:sz w:val="23"/>
                <w:szCs w:val="23"/>
              </w:rPr>
              <w:tab/>
            </w:r>
            <w:r w:rsidRPr="001A0E92">
              <w:rPr>
                <w:rFonts w:ascii="Georgia" w:hAnsi="Georgia"/>
                <w:noProof/>
                <w:webHidden/>
                <w:sz w:val="23"/>
                <w:szCs w:val="23"/>
              </w:rPr>
              <w:fldChar w:fldCharType="begin"/>
            </w:r>
            <w:r w:rsidRPr="001A0E92">
              <w:rPr>
                <w:rFonts w:ascii="Georgia" w:hAnsi="Georgia"/>
                <w:noProof/>
                <w:webHidden/>
                <w:sz w:val="23"/>
                <w:szCs w:val="23"/>
              </w:rPr>
              <w:instrText xml:space="preserve"> PAGEREF _Toc221625186 \h </w:instrText>
            </w:r>
            <w:r w:rsidRPr="001A0E92">
              <w:rPr>
                <w:rFonts w:ascii="Georgia" w:hAnsi="Georgia"/>
                <w:noProof/>
                <w:webHidden/>
                <w:sz w:val="23"/>
                <w:szCs w:val="23"/>
              </w:rPr>
            </w:r>
            <w:r w:rsidRPr="001A0E92">
              <w:rPr>
                <w:rFonts w:ascii="Georgia" w:hAnsi="Georgia"/>
                <w:noProof/>
                <w:webHidden/>
                <w:sz w:val="23"/>
                <w:szCs w:val="23"/>
              </w:rPr>
              <w:fldChar w:fldCharType="separate"/>
            </w:r>
            <w:r w:rsidRPr="001A0E92">
              <w:rPr>
                <w:rFonts w:ascii="Georgia" w:hAnsi="Georgia"/>
                <w:noProof/>
                <w:webHidden/>
                <w:sz w:val="23"/>
                <w:szCs w:val="23"/>
              </w:rPr>
              <w:t>16</w:t>
            </w:r>
            <w:r w:rsidRPr="001A0E92">
              <w:rPr>
                <w:rFonts w:ascii="Georgia" w:hAnsi="Georgia"/>
                <w:noProof/>
                <w:webHidden/>
                <w:sz w:val="23"/>
                <w:szCs w:val="23"/>
              </w:rPr>
              <w:fldChar w:fldCharType="end"/>
            </w:r>
          </w:hyperlink>
        </w:p>
        <w:p w14:paraId="37C78CFB" w14:textId="15249E43" w:rsidR="009E1398" w:rsidRPr="001A0E92" w:rsidRDefault="009E1398" w:rsidP="001A0E92">
          <w:pPr>
            <w:rPr>
              <w:rFonts w:ascii="Georgia" w:hAnsi="Georgia"/>
              <w:sz w:val="23"/>
              <w:szCs w:val="23"/>
            </w:rPr>
          </w:pPr>
          <w:r w:rsidRPr="001A0E92">
            <w:rPr>
              <w:rFonts w:ascii="Georgia" w:hAnsi="Georgia"/>
              <w:b/>
              <w:bCs/>
              <w:sz w:val="23"/>
              <w:szCs w:val="23"/>
            </w:rPr>
            <w:fldChar w:fldCharType="end"/>
          </w:r>
        </w:p>
      </w:sdtContent>
    </w:sdt>
    <w:p w14:paraId="71160B41" w14:textId="59B16B26" w:rsidR="000E72E1" w:rsidRPr="00F07A23" w:rsidRDefault="000E72E1" w:rsidP="00F07A23">
      <w:pPr>
        <w:spacing w:line="259" w:lineRule="auto"/>
        <w:jc w:val="both"/>
        <w:rPr>
          <w:rFonts w:ascii="Georgia" w:hAnsi="Georgia"/>
          <w:sz w:val="23"/>
          <w:szCs w:val="23"/>
        </w:rPr>
      </w:pPr>
      <w:r w:rsidRPr="00F07A23">
        <w:rPr>
          <w:rFonts w:ascii="Georgia" w:hAnsi="Georgia"/>
          <w:sz w:val="23"/>
          <w:szCs w:val="23"/>
        </w:rPr>
        <w:br w:type="page"/>
      </w:r>
    </w:p>
    <w:p w14:paraId="653CEA6C" w14:textId="77777777" w:rsidR="000E72E1" w:rsidRPr="00261AB9" w:rsidRDefault="000E72E1" w:rsidP="00FE69AB">
      <w:pPr>
        <w:spacing w:after="0" w:line="256" w:lineRule="auto"/>
        <w:jc w:val="center"/>
        <w:rPr>
          <w:rStyle w:val="Egyiksem"/>
          <w:rFonts w:ascii="Georgia" w:hAnsi="Georgia" w:cs="Arial"/>
          <w:sz w:val="23"/>
          <w:szCs w:val="23"/>
        </w:rPr>
      </w:pPr>
      <w:bookmarkStart w:id="1" w:name="_Toc205286813"/>
      <w:bookmarkStart w:id="2" w:name="_Toc188378194"/>
      <w:bookmarkStart w:id="3" w:name="_Toc190339873"/>
      <w:r w:rsidRPr="00261AB9">
        <w:rPr>
          <w:rStyle w:val="Egyiksem"/>
          <w:rFonts w:ascii="Georgia" w:hAnsi="Georgia" w:cs="Arial"/>
          <w:sz w:val="23"/>
          <w:szCs w:val="23"/>
        </w:rPr>
        <w:lastRenderedPageBreak/>
        <w:t xml:space="preserve">mottó: </w:t>
      </w:r>
    </w:p>
    <w:p w14:paraId="6CFA1C61" w14:textId="77777777" w:rsidR="000E72E1" w:rsidRPr="00261AB9" w:rsidRDefault="000E72E1" w:rsidP="00FE69AB">
      <w:pPr>
        <w:pStyle w:val="NormlWeb"/>
        <w:spacing w:before="0" w:beforeAutospacing="0" w:after="0" w:afterAutospacing="0" w:line="256" w:lineRule="auto"/>
        <w:jc w:val="center"/>
        <w:textAlignment w:val="baseline"/>
        <w:rPr>
          <w:rFonts w:ascii="Georgia" w:hAnsi="Georgia"/>
          <w:b/>
          <w:bCs/>
          <w:i/>
          <w:iCs/>
          <w:sz w:val="23"/>
          <w:szCs w:val="23"/>
        </w:rPr>
      </w:pPr>
      <w:r w:rsidRPr="00261AB9">
        <w:rPr>
          <w:rFonts w:ascii="Georgia" w:hAnsi="Georgia" w:cs="Arial"/>
          <w:b/>
          <w:bCs/>
          <w:i/>
          <w:iCs/>
          <w:sz w:val="23"/>
          <w:szCs w:val="23"/>
        </w:rPr>
        <w:t>„Tőlünk függ minden, csak akarjunk! Tiszteld a múltat, hogy érthesd a jelent és munkálkodhass a jövőn.”</w:t>
      </w:r>
    </w:p>
    <w:p w14:paraId="521FABB3" w14:textId="77777777" w:rsidR="000E72E1" w:rsidRPr="00261AB9" w:rsidRDefault="000E72E1" w:rsidP="00FE69AB">
      <w:pPr>
        <w:spacing w:after="0" w:line="256" w:lineRule="auto"/>
        <w:jc w:val="center"/>
        <w:rPr>
          <w:rFonts w:ascii="Georgia" w:hAnsi="Georgia" w:cs="Arial"/>
          <w:sz w:val="23"/>
          <w:szCs w:val="23"/>
        </w:rPr>
      </w:pPr>
      <w:r w:rsidRPr="00261AB9">
        <w:rPr>
          <w:rFonts w:ascii="Georgia" w:hAnsi="Georgia" w:cs="Arial"/>
          <w:sz w:val="23"/>
          <w:szCs w:val="23"/>
        </w:rPr>
        <w:t>/: Gróf Széchenyi István :/</w:t>
      </w:r>
    </w:p>
    <w:p w14:paraId="240AD29D" w14:textId="02FB657C" w:rsidR="000E72E1" w:rsidRPr="00A42032" w:rsidRDefault="004424B1" w:rsidP="007B1100">
      <w:pPr>
        <w:pStyle w:val="Stlus2"/>
        <w:rPr>
          <w:rFonts w:cstheme="majorBidi"/>
        </w:rPr>
      </w:pPr>
      <w:bookmarkStart w:id="4" w:name="_Toc221625169"/>
      <w:r w:rsidRPr="00A42032">
        <w:t>Stratégiai iránytű egy változó világban</w:t>
      </w:r>
      <w:bookmarkEnd w:id="4"/>
    </w:p>
    <w:p w14:paraId="4E3E89AE" w14:textId="77777777" w:rsidR="000E72E1" w:rsidRPr="00261AB9" w:rsidRDefault="000E72E1" w:rsidP="000E72E1">
      <w:pPr>
        <w:spacing w:line="259" w:lineRule="auto"/>
        <w:jc w:val="both"/>
        <w:rPr>
          <w:rFonts w:ascii="Georgia" w:hAnsi="Georgia"/>
          <w:kern w:val="0"/>
          <w:sz w:val="23"/>
          <w:szCs w:val="23"/>
          <w14:ligatures w14:val="none"/>
        </w:rPr>
      </w:pPr>
      <w:r w:rsidRPr="00261AB9">
        <w:rPr>
          <w:rFonts w:ascii="Georgia" w:hAnsi="Georgia"/>
          <w:kern w:val="0"/>
          <w:sz w:val="23"/>
          <w:szCs w:val="23"/>
          <w14:ligatures w14:val="none"/>
        </w:rPr>
        <w:t>A 2026-os esztendő a magyar gazdaság számára a kettősségek éveként körvonalazódik. Miközben a globális geopolitikai feszültségek és a legfontosabb külpiacaink – különösen Németország – strukturális átalakulása fokozott óvatosságra inti az exportorientált vállalkozásokat, a hazai fiskális élénkítés és a stabilizálódó monetáris környezet lehetőséget teremt a belső kereslet erősödésére. Ebben a választási ciklus által is érzékenyebbé váló gazdasági közegben a vállalkozások sikerét egyre inkább a gyors alkalmazkodóképesség, a következetes értékteremtés és a hiteles minőség határozza meg.</w:t>
      </w:r>
    </w:p>
    <w:p w14:paraId="5034BE56" w14:textId="77777777" w:rsidR="000E72E1" w:rsidRPr="00261AB9" w:rsidRDefault="000E72E1" w:rsidP="000E72E1">
      <w:pPr>
        <w:spacing w:line="259" w:lineRule="auto"/>
        <w:jc w:val="both"/>
        <w:rPr>
          <w:rFonts w:ascii="Georgia" w:hAnsi="Georgia"/>
          <w:kern w:val="0"/>
          <w:sz w:val="23"/>
          <w:szCs w:val="23"/>
          <w14:ligatures w14:val="none"/>
        </w:rPr>
      </w:pPr>
      <w:r w:rsidRPr="00261AB9">
        <w:rPr>
          <w:rFonts w:ascii="Georgia" w:hAnsi="Georgia"/>
          <w:kern w:val="0"/>
          <w:sz w:val="23"/>
          <w:szCs w:val="23"/>
          <w14:ligatures w14:val="none"/>
        </w:rPr>
        <w:t>Ebben a környezetben az Érték és Minőség Nagydíj Pályázati Rendszer szerepe 2026-ban különösen felértékelődik. A tanúsító védjegyre épülő minősítési rendszer egyszerre segíti a fogyasztókat a tudatos, bizalmi döntések meghozatalában, és biztosít a vállalkozások számára olyan objektív versenyelőnyt, amely a nemzetközi protekcionista tendenciák ellenére is láthatóvá és elismertté teszi a minőségi magyar teljesítményt.</w:t>
      </w:r>
    </w:p>
    <w:p w14:paraId="1276D930" w14:textId="7EFCF4CF" w:rsidR="000E72E1" w:rsidRPr="00261AB9" w:rsidRDefault="000E72E1" w:rsidP="000E72E1">
      <w:pPr>
        <w:spacing w:line="259" w:lineRule="auto"/>
        <w:jc w:val="both"/>
        <w:rPr>
          <w:rFonts w:ascii="Georgia" w:hAnsi="Georgia"/>
          <w:kern w:val="0"/>
          <w:sz w:val="23"/>
          <w:szCs w:val="23"/>
          <w14:ligatures w14:val="none"/>
        </w:rPr>
      </w:pPr>
      <w:r w:rsidRPr="00261AB9">
        <w:rPr>
          <w:rFonts w:ascii="Georgia" w:hAnsi="Georgia"/>
          <w:kern w:val="0"/>
          <w:sz w:val="23"/>
          <w:szCs w:val="23"/>
          <w14:ligatures w14:val="none"/>
        </w:rPr>
        <w:t>A gazdasági növekedés motorja 2026-ban várhatóan a lakossági fogyasztás lesz, amit a reálbérek emelkedése és a választási évhez kapcsolódó transzferek is támogatnak. Ez közvetlenül érinti az É</w:t>
      </w:r>
      <w:r w:rsidR="001F47B5" w:rsidRPr="00261AB9">
        <w:rPr>
          <w:rFonts w:ascii="Georgia" w:hAnsi="Georgia"/>
          <w:kern w:val="0"/>
          <w:sz w:val="23"/>
          <w:szCs w:val="23"/>
          <w14:ligatures w14:val="none"/>
        </w:rPr>
        <w:t>rték és Minőség Nagydíj</w:t>
      </w:r>
      <w:r w:rsidRPr="00261AB9">
        <w:rPr>
          <w:rFonts w:ascii="Georgia" w:hAnsi="Georgia"/>
          <w:kern w:val="0"/>
          <w:sz w:val="23"/>
          <w:szCs w:val="23"/>
          <w14:ligatures w14:val="none"/>
        </w:rPr>
        <w:t xml:space="preserve"> pályázóit, hiszen a bővülő hazai vásárlóerő a minőségi, igazolhatóan magyar termékek iránti kereslet növekedésével járhat. Egy közelmúltban készült reprezentatív kutatás szerint az élelmiszerek esetében a vásárlók 86,6%-a előnyben részesíti a Magyarországon készült termékeket</w:t>
      </w:r>
      <w:r w:rsidR="001F47B5" w:rsidRPr="00261AB9">
        <w:rPr>
          <w:rFonts w:ascii="Georgia" w:hAnsi="Georgia"/>
          <w:kern w:val="0"/>
          <w:sz w:val="23"/>
          <w:szCs w:val="23"/>
          <w14:ligatures w14:val="none"/>
        </w:rPr>
        <w:t>. É</w:t>
      </w:r>
      <w:r w:rsidRPr="00261AB9">
        <w:rPr>
          <w:rFonts w:ascii="Georgia" w:hAnsi="Georgia"/>
          <w:kern w:val="0"/>
          <w:sz w:val="23"/>
          <w:szCs w:val="23"/>
          <w14:ligatures w14:val="none"/>
        </w:rPr>
        <w:t>trend-kiegészítőknél ez az arány 62,5%, míg az építőiparban és az állateledeleknél megközelíti az 50%-ot. A megkérdezettek több mint fele elfogadhatónak tart 5–10%-os felárat is, amennyiben a termék minősége ellenőrzött és hitelesen igazolt.</w:t>
      </w:r>
    </w:p>
    <w:p w14:paraId="7476C826" w14:textId="77777777" w:rsidR="000E72E1" w:rsidRPr="00261AB9" w:rsidRDefault="000E72E1" w:rsidP="000E72E1">
      <w:pPr>
        <w:spacing w:line="259" w:lineRule="auto"/>
        <w:jc w:val="both"/>
        <w:rPr>
          <w:rFonts w:ascii="Georgia" w:hAnsi="Georgia"/>
          <w:kern w:val="0"/>
          <w:sz w:val="23"/>
          <w:szCs w:val="23"/>
          <w14:ligatures w14:val="none"/>
        </w:rPr>
      </w:pPr>
      <w:r w:rsidRPr="00261AB9">
        <w:rPr>
          <w:rFonts w:ascii="Georgia" w:hAnsi="Georgia"/>
          <w:kern w:val="0"/>
          <w:sz w:val="23"/>
          <w:szCs w:val="23"/>
          <w14:ligatures w14:val="none"/>
        </w:rPr>
        <w:t>A magas inflációs időszak tapasztalatai nyomán a fogyasztók tudatosabbá váltak: ma már nem kizárólag az ár, hanem az értékállóság és a minőségi garancia is döntési szempont. Ebben a helyzetben az ÉMIN védjegy a fogyasztói kockázat csökkentésének egyik legfontosabb eszköze, amely igazolja, hogy a vásárló valódi, szakmailag kontrollált minőséget kap a pénzéért.</w:t>
      </w:r>
    </w:p>
    <w:p w14:paraId="0BE93F1C" w14:textId="77777777" w:rsidR="000E72E1" w:rsidRPr="00261AB9" w:rsidRDefault="000E72E1" w:rsidP="000E72E1">
      <w:pPr>
        <w:spacing w:line="259" w:lineRule="auto"/>
        <w:jc w:val="both"/>
        <w:rPr>
          <w:rFonts w:ascii="Georgia" w:hAnsi="Georgia"/>
          <w:kern w:val="0"/>
          <w:sz w:val="23"/>
          <w:szCs w:val="23"/>
          <w14:ligatures w14:val="none"/>
        </w:rPr>
      </w:pPr>
      <w:r w:rsidRPr="00261AB9">
        <w:rPr>
          <w:rFonts w:ascii="Georgia" w:hAnsi="Georgia"/>
          <w:kern w:val="0"/>
          <w:sz w:val="23"/>
          <w:szCs w:val="23"/>
          <w14:ligatures w14:val="none"/>
        </w:rPr>
        <w:t>Az elmúlt évek kedvezőtlen gazdasági körülményei a beruházások visszaesését eredményezték, ugyanakkor mára mérsékelt, de pozitív irányú elmozdulás érzékelhető. Kiemelt jelentőségű, hogy a technológiai váltás – a digitalizáció és a zöld átállás – mára nem választási lehetőség, hanem a korszerű működés és a pályázati siker alapfeltétele. Azok a vállalkozások, amelyek ebben az időszakban a minőségbe és az innovációba fektetnek, a 2026 utáni stabilabb gazdasági ciklusban már kézzelfogható piaci előnyre tehetnek szert.</w:t>
      </w:r>
    </w:p>
    <w:p w14:paraId="0E26DED4" w14:textId="77777777" w:rsidR="000E72E1" w:rsidRPr="00261AB9" w:rsidRDefault="000E72E1" w:rsidP="00261AB9">
      <w:pPr>
        <w:spacing w:after="240" w:line="259" w:lineRule="auto"/>
        <w:jc w:val="both"/>
        <w:rPr>
          <w:rFonts w:ascii="Georgia" w:hAnsi="Georgia"/>
          <w:kern w:val="0"/>
          <w:sz w:val="23"/>
          <w:szCs w:val="23"/>
          <w14:ligatures w14:val="none"/>
        </w:rPr>
      </w:pPr>
      <w:r w:rsidRPr="00261AB9">
        <w:rPr>
          <w:rFonts w:ascii="Georgia" w:hAnsi="Georgia"/>
          <w:kern w:val="0"/>
          <w:sz w:val="23"/>
          <w:szCs w:val="23"/>
          <w14:ligatures w14:val="none"/>
        </w:rPr>
        <w:t>A német ipar – különösen az autóipar – átalakulása a magyar beszállítók számára komoly kihívást jelent, ugyanakkor a rugalmasság és a minőségi megfelelés kulcsfontosságú versenytényezővé válik. Az Érték és Minőség Nagydíj Tanúsító Védjegy ebben a szektorban is hiteles referenciaként szolgálhat, igazolva a nemzetközi sztenderdeknek való megfelelést.</w:t>
      </w:r>
    </w:p>
    <w:p w14:paraId="043F33B3" w14:textId="69C1B14F" w:rsidR="000E72E1" w:rsidRPr="00261AB9" w:rsidRDefault="000E72E1" w:rsidP="000E72E1">
      <w:pPr>
        <w:spacing w:line="259" w:lineRule="auto"/>
        <w:jc w:val="both"/>
        <w:rPr>
          <w:rFonts w:ascii="Georgia" w:hAnsi="Georgia"/>
          <w:kern w:val="0"/>
          <w:sz w:val="23"/>
          <w:szCs w:val="23"/>
          <w14:ligatures w14:val="none"/>
        </w:rPr>
      </w:pPr>
      <w:r w:rsidRPr="00261AB9">
        <w:rPr>
          <w:rFonts w:ascii="Georgia" w:hAnsi="Georgia"/>
          <w:b/>
          <w:bCs/>
          <w:kern w:val="0"/>
          <w:sz w:val="23"/>
          <w:szCs w:val="23"/>
          <w14:ligatures w14:val="none"/>
        </w:rPr>
        <w:t>Összességében elmondható</w:t>
      </w:r>
      <w:r w:rsidR="001F47B5" w:rsidRPr="00261AB9">
        <w:rPr>
          <w:rFonts w:ascii="Georgia" w:hAnsi="Georgia"/>
          <w:b/>
          <w:bCs/>
          <w:kern w:val="0"/>
          <w:sz w:val="23"/>
          <w:szCs w:val="23"/>
          <w14:ligatures w14:val="none"/>
        </w:rPr>
        <w:t>, hogy</w:t>
      </w:r>
      <w:r w:rsidRPr="00261AB9">
        <w:rPr>
          <w:rFonts w:ascii="Georgia" w:hAnsi="Georgia"/>
          <w:b/>
          <w:bCs/>
          <w:kern w:val="0"/>
          <w:sz w:val="23"/>
          <w:szCs w:val="23"/>
          <w14:ligatures w14:val="none"/>
        </w:rPr>
        <w:t xml:space="preserve"> a versenyképesség és a fenntartható versenyelőny bizonyításának egyik leghatékonyabb eszköze ma egy objektív, szakmailag megalapozott minősítési rendszer</w:t>
      </w:r>
      <w:r w:rsidR="001F47B5" w:rsidRPr="00261AB9">
        <w:rPr>
          <w:rFonts w:ascii="Georgia" w:hAnsi="Georgia"/>
          <w:b/>
          <w:bCs/>
          <w:kern w:val="0"/>
          <w:sz w:val="23"/>
          <w:szCs w:val="23"/>
          <w14:ligatures w14:val="none"/>
        </w:rPr>
        <w:t>. E</w:t>
      </w:r>
      <w:r w:rsidRPr="00261AB9">
        <w:rPr>
          <w:rFonts w:ascii="Georgia" w:hAnsi="Georgia"/>
          <w:b/>
          <w:bCs/>
          <w:kern w:val="0"/>
          <w:sz w:val="23"/>
          <w:szCs w:val="23"/>
          <w14:ligatures w14:val="none"/>
        </w:rPr>
        <w:t>zt a szerepet tölti be az Érték és Minőség Nagydíj Pályázat és Tanúsító Védjegy.</w:t>
      </w:r>
    </w:p>
    <w:p w14:paraId="07AF14DA" w14:textId="77777777" w:rsidR="000E72E1" w:rsidRPr="00A42032" w:rsidRDefault="000E72E1" w:rsidP="007B1100">
      <w:pPr>
        <w:pStyle w:val="Stlus2"/>
      </w:pPr>
      <w:bookmarkStart w:id="5" w:name="_Toc190339874"/>
      <w:bookmarkStart w:id="6" w:name="_Toc205286815"/>
      <w:bookmarkStart w:id="7" w:name="_Toc221625170"/>
      <w:bookmarkEnd w:id="1"/>
      <w:bookmarkEnd w:id="2"/>
      <w:bookmarkEnd w:id="3"/>
      <w:r w:rsidRPr="00A42032">
        <w:lastRenderedPageBreak/>
        <w:t>A védjegyhasználat szükségessége</w:t>
      </w:r>
      <w:bookmarkEnd w:id="5"/>
      <w:bookmarkEnd w:id="6"/>
      <w:bookmarkEnd w:id="7"/>
    </w:p>
    <w:p w14:paraId="62BF92DC" w14:textId="1AF6D182" w:rsidR="000E72E1" w:rsidRPr="00261AB9" w:rsidRDefault="000E72E1" w:rsidP="000E72E1">
      <w:pPr>
        <w:pStyle w:val="Nincstrkz"/>
        <w:spacing w:after="120" w:line="259" w:lineRule="auto"/>
        <w:jc w:val="both"/>
        <w:rPr>
          <w:rFonts w:ascii="Georgia" w:hAnsi="Georgia"/>
          <w:sz w:val="23"/>
          <w:szCs w:val="23"/>
        </w:rPr>
      </w:pPr>
      <w:r w:rsidRPr="00261AB9">
        <w:rPr>
          <w:rFonts w:ascii="Georgia" w:hAnsi="Georgia"/>
          <w:sz w:val="23"/>
          <w:szCs w:val="23"/>
        </w:rPr>
        <w:t>Hosszú ideje bebizonyított tény, hogy a szem az elsődleges kapcsolat</w:t>
      </w:r>
      <w:r w:rsidR="00F07A23" w:rsidRPr="00261AB9">
        <w:rPr>
          <w:rFonts w:ascii="Georgia" w:hAnsi="Georgia"/>
          <w:sz w:val="23"/>
          <w:szCs w:val="23"/>
        </w:rPr>
        <w:t>i</w:t>
      </w:r>
      <w:r w:rsidRPr="00261AB9">
        <w:rPr>
          <w:rFonts w:ascii="Georgia" w:hAnsi="Georgia"/>
          <w:sz w:val="23"/>
          <w:szCs w:val="23"/>
        </w:rPr>
        <w:t xml:space="preserve"> és információközlő szervünk, az első benyomásainkat és érzéseinket a látvány befogadása határozza meg. A védjegyek jól látható</w:t>
      </w:r>
      <w:r w:rsidR="001F47B5" w:rsidRPr="00261AB9">
        <w:rPr>
          <w:rFonts w:ascii="Georgia" w:hAnsi="Georgia"/>
          <w:sz w:val="23"/>
          <w:szCs w:val="23"/>
        </w:rPr>
        <w:t>an,</w:t>
      </w:r>
      <w:r w:rsidRPr="00261AB9">
        <w:rPr>
          <w:rFonts w:ascii="Georgia" w:hAnsi="Georgia"/>
          <w:sz w:val="23"/>
          <w:szCs w:val="23"/>
        </w:rPr>
        <w:t xml:space="preserve"> figyelemfelhívó módon adnak felénk pozitív jelzéseket. Feltüntetésük, értéknövelő tényezőként jelenik meg </w:t>
      </w:r>
      <w:r w:rsidR="001F47B5" w:rsidRPr="00261AB9">
        <w:rPr>
          <w:rFonts w:ascii="Georgia" w:hAnsi="Georgia"/>
          <w:sz w:val="23"/>
          <w:szCs w:val="23"/>
        </w:rPr>
        <w:t xml:space="preserve">a </w:t>
      </w:r>
      <w:r w:rsidRPr="00261AB9">
        <w:rPr>
          <w:rFonts w:ascii="Georgia" w:hAnsi="Georgia"/>
          <w:sz w:val="23"/>
          <w:szCs w:val="23"/>
        </w:rPr>
        <w:t xml:space="preserve">termékek és szolgáltatások között. A szinte közszájon forgó mondásunk is erre utal: </w:t>
      </w:r>
      <w:r w:rsidRPr="00261AB9">
        <w:rPr>
          <w:rFonts w:ascii="Georgia" w:hAnsi="Georgia"/>
          <w:i/>
          <w:iCs/>
          <w:sz w:val="23"/>
          <w:szCs w:val="23"/>
        </w:rPr>
        <w:t>„A jó bornak is kell cégér”.</w:t>
      </w:r>
      <w:r w:rsidRPr="00261AB9">
        <w:rPr>
          <w:rFonts w:ascii="Georgia" w:hAnsi="Georgia"/>
          <w:sz w:val="23"/>
          <w:szCs w:val="23"/>
        </w:rPr>
        <w:t xml:space="preserve"> A védjegyek lehetnek ilyen cégérek. A mai, szinte követhetetlen árukavalkádban nem csak fontos, de nagy segítség is a biztonságra, az értékekre felhívni a figyelmet. A védjegy feltüntetése nem csak az eligazodásban segít, hanem védelmet is nyújt a különböző csalások, hamisítások ellen.</w:t>
      </w:r>
    </w:p>
    <w:p w14:paraId="6A71ED71" w14:textId="77777777" w:rsidR="000E72E1" w:rsidRPr="00A42032" w:rsidRDefault="000E72E1" w:rsidP="007B1100">
      <w:pPr>
        <w:pStyle w:val="Stlus2"/>
      </w:pPr>
      <w:bookmarkStart w:id="8" w:name="_Toc188378195"/>
      <w:bookmarkStart w:id="9" w:name="_Toc190339875"/>
      <w:bookmarkStart w:id="10" w:name="_Toc205286816"/>
      <w:bookmarkStart w:id="11" w:name="_Toc221625171"/>
      <w:r w:rsidRPr="00A42032">
        <w:t>Az Érték és Minőség Nagydíj Pályázat és Tanúsító Védjegy helye, szerepe</w:t>
      </w:r>
      <w:bookmarkEnd w:id="8"/>
      <w:r w:rsidRPr="00A42032">
        <w:t>, meghatározása</w:t>
      </w:r>
      <w:bookmarkEnd w:id="9"/>
      <w:bookmarkEnd w:id="10"/>
      <w:bookmarkEnd w:id="11"/>
    </w:p>
    <w:p w14:paraId="2FAEFAFE" w14:textId="7682497C" w:rsidR="000E72E1" w:rsidRPr="00261AB9" w:rsidRDefault="000E72E1" w:rsidP="000E72E1">
      <w:pPr>
        <w:pStyle w:val="Nincstrkz"/>
        <w:spacing w:after="120" w:line="259" w:lineRule="auto"/>
        <w:jc w:val="both"/>
        <w:rPr>
          <w:rFonts w:ascii="Georgia" w:hAnsi="Georgia"/>
          <w:sz w:val="23"/>
          <w:szCs w:val="23"/>
        </w:rPr>
      </w:pPr>
      <w:r w:rsidRPr="00261AB9">
        <w:rPr>
          <w:rFonts w:ascii="Georgia" w:hAnsi="Georgia"/>
          <w:sz w:val="23"/>
          <w:szCs w:val="23"/>
        </w:rPr>
        <w:t>A védjegy egyfajta információ: jogi oltalom, grafikusan is ábrázolható megjelölés, amely az árut vagy szolgáltatást megkülönbözteti mások áruitól, szolgáltatásaitól. Ezen belül a</w:t>
      </w:r>
      <w:r w:rsidRPr="00261AB9">
        <w:rPr>
          <w:rFonts w:ascii="Georgia" w:eastAsia="Times New Roman" w:hAnsi="Georgia" w:cs="Open Sans"/>
          <w:sz w:val="23"/>
          <w:szCs w:val="23"/>
          <w:lang w:eastAsia="hu-HU"/>
        </w:rPr>
        <w:t xml:space="preserve"> tanúsító védjegy garantálja, hogy a kínált áruk és szolgáltatások megfelelnek bizonyos, a védjegy tulajdonosa által meghatározott szabványoknak, követelményeknek. </w:t>
      </w:r>
      <w:r w:rsidRPr="00261AB9">
        <w:rPr>
          <w:rFonts w:ascii="Georgia" w:hAnsi="Georgia"/>
          <w:sz w:val="23"/>
          <w:szCs w:val="23"/>
        </w:rPr>
        <w:t>A védjegyek kapcsolatot teremtenek a különböző termékek és előállítóik, a különböző szolgáltatások és szolgáltatók között</w:t>
      </w:r>
      <w:r w:rsidR="001F47B5" w:rsidRPr="00261AB9">
        <w:rPr>
          <w:rFonts w:ascii="Georgia" w:hAnsi="Georgia"/>
          <w:sz w:val="23"/>
          <w:szCs w:val="23"/>
        </w:rPr>
        <w:t>. F</w:t>
      </w:r>
      <w:r w:rsidRPr="00261AB9">
        <w:rPr>
          <w:rFonts w:ascii="Georgia" w:hAnsi="Georgia"/>
          <w:sz w:val="23"/>
          <w:szCs w:val="23"/>
        </w:rPr>
        <w:t>igyelemfelhívó szerepükön kívül hozzájárulnak a fogyasztói kultúra fejlesztéséhez, jelentős a reklám funkciójuk, sőt beruházásserkentő hatásuk is van.</w:t>
      </w:r>
    </w:p>
    <w:p w14:paraId="66DFAE2C" w14:textId="1A7C2375" w:rsidR="000E72E1" w:rsidRPr="00261AB9" w:rsidRDefault="000E72E1" w:rsidP="000E72E1">
      <w:pPr>
        <w:pStyle w:val="Nincstrkz"/>
        <w:spacing w:after="120" w:line="259" w:lineRule="auto"/>
        <w:jc w:val="both"/>
        <w:rPr>
          <w:rFonts w:ascii="Georgia" w:hAnsi="Georgia"/>
          <w:sz w:val="23"/>
          <w:szCs w:val="23"/>
        </w:rPr>
      </w:pPr>
      <w:r w:rsidRPr="00261AB9">
        <w:rPr>
          <w:rFonts w:ascii="Georgia" w:hAnsi="Georgia"/>
          <w:sz w:val="23"/>
          <w:szCs w:val="23"/>
        </w:rPr>
        <w:t>Meggyőződésünk, hogy a termékek és szolgáltatások versenyképességét vagy versenyelőnyét mind a hazai, mind a nemzetközi piacon legjobban az olyan kiváló minőség biztosítja, melyet igazol és erősít egy minőségtanúsító védjegy. A védjegyek a piaci szereplők számára piaci versenyt is generálnak. Azok, akik termékeiket, szolgáltatásaikat minősítő védjegyek révén megkülönböztetik a versenytársak áruitól, illetve szolgáltatásaitól, előnyhöz jutnak. A minőségtanúsító védjegyek fontos eszközei a fogyasztók tájékoztatásának</w:t>
      </w:r>
      <w:r w:rsidR="001F47B5" w:rsidRPr="00261AB9">
        <w:rPr>
          <w:rFonts w:ascii="Georgia" w:hAnsi="Georgia"/>
          <w:sz w:val="23"/>
          <w:szCs w:val="23"/>
        </w:rPr>
        <w:t>, k</w:t>
      </w:r>
      <w:r w:rsidRPr="00261AB9">
        <w:rPr>
          <w:rFonts w:ascii="Georgia" w:hAnsi="Georgia"/>
          <w:sz w:val="23"/>
          <w:szCs w:val="23"/>
        </w:rPr>
        <w:t>özvetlen pozitív információval szolgálnak az adott termékről, szolgáltatásról.</w:t>
      </w:r>
    </w:p>
    <w:p w14:paraId="2E29CE43" w14:textId="017A8AA2" w:rsidR="000E72E1" w:rsidRPr="00261AB9" w:rsidRDefault="000E72E1" w:rsidP="000E72E1">
      <w:pPr>
        <w:pStyle w:val="Nincstrkz"/>
        <w:spacing w:after="120" w:line="259" w:lineRule="auto"/>
        <w:jc w:val="both"/>
        <w:rPr>
          <w:rFonts w:ascii="Georgia" w:hAnsi="Georgia"/>
          <w:sz w:val="23"/>
          <w:szCs w:val="23"/>
        </w:rPr>
      </w:pPr>
      <w:r w:rsidRPr="00261AB9">
        <w:rPr>
          <w:rFonts w:ascii="Georgia" w:hAnsi="Georgia"/>
          <w:sz w:val="23"/>
          <w:szCs w:val="23"/>
        </w:rPr>
        <w:t xml:space="preserve">Az Érték és Minőség Nagydíj elnevezés minőségtanúsító védjegyet takar. Az Érték és Minőség Nagydíj Tanúsító Védjegy a Szellemi Tulajdon Nemzeti Hivatalánál bejegyzett, oltalom alatt álló ábrás embléma. Magyarországon jelenleg az egyetlen nem szakma specifikus, szinte minden területet felölelő, kiváló minőséget szimbolizáló, terméket/szolgáltatást értékelő elismerés. </w:t>
      </w:r>
      <w:r w:rsidRPr="00261AB9">
        <w:rPr>
          <w:rFonts w:ascii="Georgia" w:eastAsia="Times New Roman" w:hAnsi="Georgia" w:cs="Open Sans"/>
          <w:sz w:val="23"/>
          <w:szCs w:val="23"/>
          <w:lang w:eastAsia="hu-HU"/>
        </w:rPr>
        <w:t>Az Érték és Minőség Nagydíj Tanúsító Védjegy garantálja, hogy a jelölt áruk és szolgáltatások megfelelnek minden jogszabálynak, előírásnak és a védjegy tulajdonosa által meghatározott követelményeknek. Megkülönbözteti a védjegyjogosult által tanúsított árukat és szolgáltatásokat más nem tanúsított áruktól és szolgáltatásoktól.</w:t>
      </w:r>
    </w:p>
    <w:p w14:paraId="14DAB8FC" w14:textId="0971FF81" w:rsidR="000E72E1" w:rsidRPr="00261AB9" w:rsidRDefault="000E72E1" w:rsidP="000E72E1">
      <w:pPr>
        <w:pStyle w:val="Nincstrkz"/>
        <w:spacing w:after="120" w:line="259" w:lineRule="auto"/>
        <w:jc w:val="both"/>
        <w:rPr>
          <w:rFonts w:ascii="Georgia" w:hAnsi="Georgia"/>
          <w:sz w:val="23"/>
          <w:szCs w:val="23"/>
        </w:rPr>
      </w:pPr>
      <w:r w:rsidRPr="00261AB9">
        <w:rPr>
          <w:rFonts w:ascii="Georgia" w:hAnsi="Georgia"/>
          <w:sz w:val="23"/>
          <w:szCs w:val="23"/>
        </w:rPr>
        <w:t>Hazánkban a védjegyekkel történő minőségtanúsítás közel három évtizedes múltra tekint vissza. Az Érték és Minőség Nagydíj Tanúsító Védjegy elődje a Magyar Termék Nagydíj Tanúsító Védjegy 1998 tavaszán indult útjára. E védjegyet – a megváltozott gazdasági körülményeket figyelembe véve – követte 2018-ban a korszerű, nemzetközileg is egyértelműen értelmezhető Érték és Minőség Nagydíj Tanúsító Védjegy. A Pályázatot gazdasági szakemberek Kiírók Tanácsaként működtetik. A Pályázat Kiírói Tanácsa kiemelt feladatának tekintette és tekinti, hogy hozzájáruljon a vállalkozások termékeinek/szolgáltatásainak piacképességéhez, a versenyképesség növeléséhez. Az Érték és Minőség Nagydíj Tanúsító Védjegy azon alkotások és alkotók elismerése, akik olyan értékeket képviselnek, amelyek összhangban vannak Magyarország gazdasági érdekeivel és hozzájárulnak egy erősebb gazdaság megvalósulásához.</w:t>
      </w:r>
    </w:p>
    <w:p w14:paraId="25F74A74" w14:textId="77777777" w:rsidR="000E72E1" w:rsidRPr="00261AB9" w:rsidRDefault="000E72E1" w:rsidP="000E72E1">
      <w:pPr>
        <w:pStyle w:val="Nincstrkz"/>
        <w:spacing w:after="120" w:line="259" w:lineRule="auto"/>
        <w:jc w:val="both"/>
        <w:rPr>
          <w:rFonts w:ascii="Georgia" w:hAnsi="Georgia"/>
          <w:sz w:val="23"/>
          <w:szCs w:val="23"/>
        </w:rPr>
      </w:pPr>
      <w:r w:rsidRPr="00261AB9">
        <w:rPr>
          <w:rFonts w:ascii="Georgia" w:hAnsi="Georgia"/>
          <w:sz w:val="23"/>
          <w:szCs w:val="23"/>
        </w:rPr>
        <w:lastRenderedPageBreak/>
        <w:t>Az Érték és Minőség Nagydíj Pályázati Rendszer a gazdaságélénkítés alternatív programjaként szervesen illeszkedik a kormányzat gazdasági stratégiájához és aktívan járul hozzá az ország gazdasági sikereihez.</w:t>
      </w:r>
    </w:p>
    <w:p w14:paraId="1AF012BE" w14:textId="210FDA9C" w:rsidR="000E72E1" w:rsidRPr="00261AB9" w:rsidRDefault="000E72E1" w:rsidP="000E72E1">
      <w:pPr>
        <w:pStyle w:val="Nincstrkz"/>
        <w:spacing w:after="120" w:line="259" w:lineRule="auto"/>
        <w:jc w:val="both"/>
        <w:rPr>
          <w:rFonts w:ascii="Georgia" w:hAnsi="Georgia"/>
          <w:sz w:val="23"/>
          <w:szCs w:val="23"/>
        </w:rPr>
      </w:pPr>
      <w:r w:rsidRPr="00261AB9">
        <w:rPr>
          <w:rFonts w:ascii="Georgia" w:hAnsi="Georgia"/>
          <w:sz w:val="23"/>
          <w:szCs w:val="23"/>
        </w:rPr>
        <w:t>Az Érték és Minőség Nagydíj Tanúsító Védjegy biztonságot és erőt sugároz! Feltüntetése méltán biztosítja viselője számára a magas színvonalú termékeinek/szolgáltatásainak pozitív megkülönböztetését.</w:t>
      </w:r>
    </w:p>
    <w:p w14:paraId="070BCB42" w14:textId="77777777" w:rsidR="000E72E1" w:rsidRPr="00A42032" w:rsidRDefault="000E72E1" w:rsidP="007B1100">
      <w:pPr>
        <w:pStyle w:val="Stlus2"/>
      </w:pPr>
      <w:bookmarkStart w:id="12" w:name="_Toc188378199"/>
      <w:bookmarkStart w:id="13" w:name="_Toc190339876"/>
      <w:bookmarkStart w:id="14" w:name="_Toc205286817"/>
      <w:bookmarkStart w:id="15" w:name="_Toc221625172"/>
      <w:r w:rsidRPr="00A42032">
        <w:t>Általános információk</w:t>
      </w:r>
      <w:bookmarkEnd w:id="12"/>
      <w:bookmarkEnd w:id="13"/>
      <w:bookmarkEnd w:id="14"/>
      <w:bookmarkEnd w:id="15"/>
    </w:p>
    <w:p w14:paraId="6A815A59" w14:textId="77777777" w:rsidR="000E72E1" w:rsidRPr="00261AB9" w:rsidRDefault="000E72E1" w:rsidP="000E72E1">
      <w:pPr>
        <w:pStyle w:val="Nincstrkz"/>
        <w:spacing w:after="120" w:line="259" w:lineRule="auto"/>
        <w:jc w:val="both"/>
        <w:rPr>
          <w:rFonts w:ascii="Georgia" w:hAnsi="Georgia"/>
          <w:b/>
          <w:bCs/>
          <w:i/>
          <w:iCs/>
          <w:sz w:val="23"/>
          <w:szCs w:val="23"/>
        </w:rPr>
      </w:pPr>
      <w:r w:rsidRPr="00261AB9">
        <w:rPr>
          <w:rFonts w:ascii="Georgia" w:hAnsi="Georgia"/>
          <w:b/>
          <w:bCs/>
          <w:i/>
          <w:iCs/>
          <w:sz w:val="23"/>
          <w:szCs w:val="23"/>
        </w:rPr>
        <w:t>Az Érték és Minőség Nagydíj Tanúsító Védjegy megtestesíti, kifejezi az értékek és az objektív ellenőrzéssel tanúsított minőség iránti elismerést és elkötelezettséget!</w:t>
      </w:r>
    </w:p>
    <w:p w14:paraId="7F73EB15" w14:textId="77777777" w:rsidR="000E72E1" w:rsidRPr="00261AB9" w:rsidRDefault="000E72E1" w:rsidP="000E72E1">
      <w:pPr>
        <w:pStyle w:val="Nincstrkz"/>
        <w:spacing w:after="120" w:line="259" w:lineRule="auto"/>
        <w:jc w:val="both"/>
        <w:rPr>
          <w:rFonts w:ascii="Georgia" w:hAnsi="Georgia"/>
          <w:sz w:val="23"/>
          <w:szCs w:val="23"/>
        </w:rPr>
      </w:pPr>
      <w:r w:rsidRPr="00261AB9">
        <w:rPr>
          <w:rFonts w:ascii="Georgia" w:hAnsi="Georgia"/>
          <w:sz w:val="23"/>
          <w:szCs w:val="23"/>
        </w:rPr>
        <w:t>Az Érték és Minőség Nagydíj Tanúsító Védjegy mérce és útmutató, mellyel valós értéket hordozó márkát építünk. Népszerűsíti hazánk és a Kárpát-régió legfontosabb kincsét, annak a szürkeállománynak a teljesítményét, amely alkalmas a gazdasági sikerek megvalósítására. Széchenyi István óta tudjuk: „A tudományos emberfő mennyisége a nemzet igazi hatalma”.</w:t>
      </w:r>
    </w:p>
    <w:p w14:paraId="1D0E9445" w14:textId="77777777" w:rsidR="000E72E1" w:rsidRPr="00261AB9" w:rsidRDefault="000E72E1" w:rsidP="000E72E1">
      <w:pPr>
        <w:pStyle w:val="Nincstrkz"/>
        <w:spacing w:after="120" w:line="259" w:lineRule="auto"/>
        <w:jc w:val="both"/>
        <w:rPr>
          <w:rFonts w:ascii="Georgia" w:hAnsi="Georgia"/>
          <w:sz w:val="23"/>
          <w:szCs w:val="23"/>
        </w:rPr>
      </w:pPr>
      <w:r w:rsidRPr="00261AB9">
        <w:rPr>
          <w:rFonts w:ascii="Georgia" w:hAnsi="Georgia"/>
          <w:sz w:val="23"/>
          <w:szCs w:val="23"/>
        </w:rPr>
        <w:t>Az Érték és Minőség Nagydíj Tanúsító Védjegy privát tulajdonban van. A Pályázat működtetői, kiírói privát szervezetek. Szakmai támogatói főként állami szervezetek. A pályázat megvalósulása az állami és a privát szervezetek együttműködésének kiemelkedő példája.</w:t>
      </w:r>
    </w:p>
    <w:p w14:paraId="4C7A2F6C" w14:textId="79874CC4" w:rsidR="000E72E1" w:rsidRPr="00261AB9" w:rsidRDefault="000E72E1" w:rsidP="000E72E1">
      <w:pPr>
        <w:spacing w:after="0" w:line="259" w:lineRule="auto"/>
        <w:jc w:val="both"/>
        <w:rPr>
          <w:rFonts w:ascii="Georgia" w:hAnsi="Georgia" w:cs="Arial"/>
          <w:sz w:val="23"/>
          <w:szCs w:val="23"/>
        </w:rPr>
      </w:pPr>
      <w:r w:rsidRPr="00261AB9">
        <w:rPr>
          <w:rFonts w:ascii="Georgia" w:hAnsi="Georgia"/>
          <w:sz w:val="23"/>
          <w:szCs w:val="23"/>
        </w:rPr>
        <w:t>Az Érték és Minőség Nagydíj Pályázat a kiíróinak –</w:t>
      </w:r>
      <w:r w:rsidRPr="00261AB9">
        <w:rPr>
          <w:rStyle w:val="Cmsor4Char"/>
          <w:rFonts w:ascii="Georgia" w:hAnsi="Georgia" w:cs="Arial"/>
          <w:color w:val="auto"/>
          <w:sz w:val="23"/>
          <w:szCs w:val="23"/>
        </w:rPr>
        <w:t xml:space="preserve"> </w:t>
      </w:r>
      <w:r w:rsidRPr="00261AB9">
        <w:rPr>
          <w:rStyle w:val="Egyiksem"/>
          <w:rFonts w:ascii="Georgia" w:hAnsi="Georgia" w:cs="Arial"/>
          <w:sz w:val="23"/>
          <w:szCs w:val="23"/>
        </w:rPr>
        <w:t>az ABP-Corp. Kft-</w:t>
      </w:r>
      <w:proofErr w:type="spellStart"/>
      <w:r w:rsidRPr="00261AB9">
        <w:rPr>
          <w:rStyle w:val="Egyiksem"/>
          <w:rFonts w:ascii="Georgia" w:hAnsi="Georgia" w:cs="Arial"/>
          <w:sz w:val="23"/>
          <w:szCs w:val="23"/>
        </w:rPr>
        <w:t>nek</w:t>
      </w:r>
      <w:proofErr w:type="spellEnd"/>
      <w:r w:rsidRPr="00261AB9">
        <w:rPr>
          <w:rStyle w:val="Egyiksem"/>
          <w:rFonts w:ascii="Georgia" w:hAnsi="Georgia" w:cs="Arial"/>
          <w:sz w:val="23"/>
          <w:szCs w:val="23"/>
        </w:rPr>
        <w:t>, a Bocsiviki.hu Kereskedelmi és Szolgáltató Kft-</w:t>
      </w:r>
      <w:proofErr w:type="spellStart"/>
      <w:r w:rsidRPr="00261AB9">
        <w:rPr>
          <w:rStyle w:val="Egyiksem"/>
          <w:rFonts w:ascii="Georgia" w:hAnsi="Georgia" w:cs="Arial"/>
          <w:sz w:val="23"/>
          <w:szCs w:val="23"/>
        </w:rPr>
        <w:t>nek</w:t>
      </w:r>
      <w:proofErr w:type="spellEnd"/>
      <w:r w:rsidRPr="00261AB9">
        <w:rPr>
          <w:rStyle w:val="Egyiksem"/>
          <w:rFonts w:ascii="Georgia" w:hAnsi="Georgia" w:cs="Arial"/>
          <w:sz w:val="23"/>
          <w:szCs w:val="23"/>
        </w:rPr>
        <w:t>, a Délalföldi Kertészek Zöldség-Gyümölcs Termelői és Értékesítő Mezőgazdasági Szövetkezetének, a DIAMOND Szervezőiroda Bt-nek, a FANNIZERO Kft-</w:t>
      </w:r>
      <w:proofErr w:type="spellStart"/>
      <w:r w:rsidRPr="00261AB9">
        <w:rPr>
          <w:rStyle w:val="Egyiksem"/>
          <w:rFonts w:ascii="Georgia" w:hAnsi="Georgia" w:cs="Arial"/>
          <w:sz w:val="23"/>
          <w:szCs w:val="23"/>
        </w:rPr>
        <w:t>nek</w:t>
      </w:r>
      <w:proofErr w:type="spellEnd"/>
      <w:r w:rsidRPr="00261AB9">
        <w:rPr>
          <w:rStyle w:val="Egyiksem"/>
          <w:rFonts w:ascii="Georgia" w:hAnsi="Georgia" w:cs="Arial"/>
          <w:sz w:val="23"/>
          <w:szCs w:val="23"/>
        </w:rPr>
        <w:t>, a Harkányi Gyógyfürdő Zrt-</w:t>
      </w:r>
      <w:proofErr w:type="spellStart"/>
      <w:r w:rsidRPr="00261AB9">
        <w:rPr>
          <w:rStyle w:val="Egyiksem"/>
          <w:rFonts w:ascii="Georgia" w:hAnsi="Georgia" w:cs="Arial"/>
          <w:sz w:val="23"/>
          <w:szCs w:val="23"/>
        </w:rPr>
        <w:t>nek</w:t>
      </w:r>
      <w:proofErr w:type="spellEnd"/>
      <w:r w:rsidRPr="00261AB9">
        <w:rPr>
          <w:rStyle w:val="Egyiksem"/>
          <w:rFonts w:ascii="Georgia" w:hAnsi="Georgia" w:cs="Arial"/>
          <w:sz w:val="23"/>
          <w:szCs w:val="23"/>
        </w:rPr>
        <w:t>,</w:t>
      </w:r>
      <w:r w:rsidR="007B1100" w:rsidRPr="00261AB9">
        <w:rPr>
          <w:rStyle w:val="Egyiksem"/>
          <w:rFonts w:ascii="Georgia" w:hAnsi="Georgia" w:cs="Arial"/>
          <w:sz w:val="23"/>
          <w:szCs w:val="23"/>
        </w:rPr>
        <w:t xml:space="preserve"> </w:t>
      </w:r>
      <w:r w:rsidRPr="00261AB9">
        <w:rPr>
          <w:rFonts w:ascii="Georgia" w:hAnsi="Georgia" w:cs="Arial"/>
          <w:sz w:val="23"/>
          <w:szCs w:val="23"/>
        </w:rPr>
        <w:t xml:space="preserve">a JUSTICE </w:t>
      </w:r>
      <w:proofErr w:type="spellStart"/>
      <w:r w:rsidRPr="00261AB9">
        <w:rPr>
          <w:rFonts w:ascii="Georgia" w:hAnsi="Georgia" w:cs="Arial"/>
          <w:sz w:val="23"/>
          <w:szCs w:val="23"/>
        </w:rPr>
        <w:t>Security</w:t>
      </w:r>
      <w:proofErr w:type="spellEnd"/>
      <w:r w:rsidRPr="00261AB9">
        <w:rPr>
          <w:rFonts w:ascii="Georgia" w:hAnsi="Georgia" w:cs="Arial"/>
          <w:sz w:val="23"/>
          <w:szCs w:val="23"/>
        </w:rPr>
        <w:t xml:space="preserve"> Vagyonvédelmi, Tanácsadó és Szolgáltató Kft-</w:t>
      </w:r>
      <w:proofErr w:type="spellStart"/>
      <w:r w:rsidRPr="00261AB9">
        <w:rPr>
          <w:rFonts w:ascii="Georgia" w:hAnsi="Georgia" w:cs="Arial"/>
          <w:sz w:val="23"/>
          <w:szCs w:val="23"/>
        </w:rPr>
        <w:t>nek</w:t>
      </w:r>
      <w:proofErr w:type="spellEnd"/>
      <w:r w:rsidR="007B1100" w:rsidRPr="00261AB9">
        <w:rPr>
          <w:rFonts w:ascii="Georgia" w:hAnsi="Georgia" w:cs="Arial"/>
          <w:sz w:val="23"/>
          <w:szCs w:val="23"/>
        </w:rPr>
        <w:t xml:space="preserve">, és </w:t>
      </w:r>
      <w:r w:rsidRPr="00261AB9">
        <w:rPr>
          <w:rStyle w:val="Egyiksem"/>
          <w:rFonts w:ascii="Georgia" w:hAnsi="Georgia" w:cs="Arial"/>
          <w:sz w:val="23"/>
          <w:szCs w:val="23"/>
        </w:rPr>
        <w:t xml:space="preserve">a </w:t>
      </w:r>
      <w:proofErr w:type="spellStart"/>
      <w:r w:rsidRPr="00261AB9">
        <w:rPr>
          <w:rStyle w:val="Egyiksem"/>
          <w:rFonts w:ascii="Georgia" w:hAnsi="Georgia" w:cs="Arial"/>
          <w:sz w:val="23"/>
          <w:szCs w:val="23"/>
        </w:rPr>
        <w:t>Koch’s</w:t>
      </w:r>
      <w:proofErr w:type="spellEnd"/>
      <w:r w:rsidRPr="00261AB9">
        <w:rPr>
          <w:rStyle w:val="Egyiksem"/>
          <w:rFonts w:ascii="Georgia" w:hAnsi="Georgia" w:cs="Arial"/>
          <w:sz w:val="23"/>
          <w:szCs w:val="23"/>
        </w:rPr>
        <w:t xml:space="preserve"> Torma Kft-</w:t>
      </w:r>
      <w:proofErr w:type="spellStart"/>
      <w:r w:rsidRPr="00261AB9">
        <w:rPr>
          <w:rStyle w:val="Egyiksem"/>
          <w:rFonts w:ascii="Georgia" w:hAnsi="Georgia" w:cs="Arial"/>
          <w:sz w:val="23"/>
          <w:szCs w:val="23"/>
        </w:rPr>
        <w:t>nek</w:t>
      </w:r>
      <w:proofErr w:type="spellEnd"/>
      <w:r w:rsidRPr="00261AB9">
        <w:rPr>
          <w:rStyle w:val="Egyiksem"/>
          <w:rFonts w:ascii="Georgia" w:hAnsi="Georgia" w:cs="Arial"/>
          <w:sz w:val="23"/>
          <w:szCs w:val="23"/>
        </w:rPr>
        <w:t xml:space="preserve"> </w:t>
      </w:r>
      <w:r w:rsidRPr="00261AB9">
        <w:rPr>
          <w:rFonts w:ascii="Georgia" w:hAnsi="Georgia"/>
          <w:sz w:val="23"/>
          <w:szCs w:val="23"/>
        </w:rPr>
        <w:t>– anyagi és szakmai összefogásával valósul meg.</w:t>
      </w:r>
    </w:p>
    <w:p w14:paraId="067A11D0" w14:textId="77777777" w:rsidR="000E72E1" w:rsidRPr="00261AB9" w:rsidRDefault="000E72E1" w:rsidP="00261AB9">
      <w:pPr>
        <w:pStyle w:val="Nincstrkz"/>
        <w:spacing w:before="120" w:after="120" w:line="259" w:lineRule="auto"/>
        <w:jc w:val="both"/>
        <w:rPr>
          <w:rFonts w:ascii="Georgia" w:hAnsi="Georgia"/>
          <w:sz w:val="23"/>
          <w:szCs w:val="23"/>
        </w:rPr>
      </w:pPr>
      <w:r w:rsidRPr="00261AB9">
        <w:rPr>
          <w:rFonts w:ascii="Georgia" w:hAnsi="Georgia"/>
          <w:sz w:val="23"/>
          <w:szCs w:val="23"/>
        </w:rPr>
        <w:t>A kiírók legfőbb döntéshozó testülete a Kiírók Tanácsa, kizárólagos joga a védjegyhasználatok, a különdíjak odaítélése, a külső szervezetek által felajánlott elismerések engedélyezése.</w:t>
      </w:r>
    </w:p>
    <w:p w14:paraId="140A084B" w14:textId="77777777" w:rsidR="000E72E1" w:rsidRPr="00261AB9" w:rsidRDefault="000E72E1" w:rsidP="000E72E1">
      <w:pPr>
        <w:pStyle w:val="Nincstrkz"/>
        <w:spacing w:after="120" w:line="259" w:lineRule="auto"/>
        <w:jc w:val="both"/>
        <w:rPr>
          <w:rFonts w:ascii="Georgia" w:hAnsi="Georgia"/>
          <w:sz w:val="23"/>
          <w:szCs w:val="23"/>
        </w:rPr>
      </w:pPr>
      <w:r w:rsidRPr="00261AB9">
        <w:rPr>
          <w:rFonts w:ascii="Georgia" w:hAnsi="Georgia"/>
          <w:sz w:val="23"/>
          <w:szCs w:val="23"/>
        </w:rPr>
        <w:t>Az Érték és Minőség Nagydíj Pályázat fővédnöke prof. Dr. Latorcai János, az Országgyűlés alelnöke. A pályázati rendszer szakmai támogatója az Agrárminisztérium, kiemelt támogatója a Miniszterelnökség Nemzetpolitikáért Felelős Államtitkársága, szakmai partnere a Nemzeti Élelmiszerlánc-biztonsági Hivatal.</w:t>
      </w:r>
    </w:p>
    <w:p w14:paraId="5FECF3C5" w14:textId="77777777" w:rsidR="000E72E1" w:rsidRPr="00261AB9" w:rsidRDefault="000E72E1" w:rsidP="000E72E1">
      <w:pPr>
        <w:pStyle w:val="Nincstrkz"/>
        <w:spacing w:after="120" w:line="259" w:lineRule="auto"/>
        <w:jc w:val="both"/>
        <w:rPr>
          <w:rFonts w:ascii="Georgia" w:hAnsi="Georgia"/>
          <w:sz w:val="23"/>
          <w:szCs w:val="23"/>
        </w:rPr>
      </w:pPr>
      <w:r w:rsidRPr="00261AB9">
        <w:rPr>
          <w:rFonts w:ascii="Georgia" w:hAnsi="Georgia"/>
          <w:sz w:val="23"/>
          <w:szCs w:val="23"/>
        </w:rPr>
        <w:t>Az Érték és Minőség Nagydíj használatának elnyerése nyilvános egyfordulós pályázat benyújtásával lehetséges, mely minden év márciusában nyilvánosan kerül meghirdetésre.</w:t>
      </w:r>
    </w:p>
    <w:p w14:paraId="2050B432" w14:textId="77777777" w:rsidR="000E72E1" w:rsidRPr="00261AB9" w:rsidRDefault="000E72E1" w:rsidP="000E72E1">
      <w:pPr>
        <w:pStyle w:val="Nincstrkz"/>
        <w:spacing w:after="120" w:line="259" w:lineRule="auto"/>
        <w:jc w:val="both"/>
        <w:rPr>
          <w:rFonts w:ascii="Georgia" w:hAnsi="Georgia"/>
          <w:sz w:val="23"/>
          <w:szCs w:val="23"/>
        </w:rPr>
      </w:pPr>
      <w:r w:rsidRPr="00261AB9">
        <w:rPr>
          <w:rFonts w:ascii="Georgia" w:hAnsi="Georgia"/>
          <w:sz w:val="23"/>
          <w:szCs w:val="23"/>
        </w:rPr>
        <w:t>Az Érték és Minőség Nagydíj Pályázat eredményhirdetése minden év szeptember elején, ünnepélyes keretek között történik az Országház Főrendiházi üléstermében.</w:t>
      </w:r>
    </w:p>
    <w:p w14:paraId="531D9DA8" w14:textId="77777777" w:rsidR="000E72E1" w:rsidRPr="00261AB9" w:rsidRDefault="000E72E1" w:rsidP="000E72E1">
      <w:pPr>
        <w:pStyle w:val="Nincstrkz"/>
        <w:spacing w:after="120" w:line="259" w:lineRule="auto"/>
        <w:jc w:val="both"/>
        <w:rPr>
          <w:rFonts w:ascii="Georgia" w:hAnsi="Georgia"/>
          <w:sz w:val="23"/>
          <w:szCs w:val="23"/>
        </w:rPr>
      </w:pPr>
      <w:r w:rsidRPr="00261AB9">
        <w:rPr>
          <w:rFonts w:ascii="Georgia" w:hAnsi="Georgia"/>
          <w:sz w:val="23"/>
          <w:szCs w:val="23"/>
        </w:rPr>
        <w:t>A meghívott vendégek között helyet foglalnak gazdasági vezetők és a gazdasági diplomácia vezető képviselői. Az ünnepséget a legszélesebb sajtónyilvánosság kíséri.</w:t>
      </w:r>
    </w:p>
    <w:p w14:paraId="3236186A" w14:textId="77777777" w:rsidR="000E72E1" w:rsidRPr="00A42032" w:rsidRDefault="000E72E1" w:rsidP="007B1100">
      <w:pPr>
        <w:pStyle w:val="Stlus2"/>
        <w:rPr>
          <w:rStyle w:val="Egyiksem"/>
        </w:rPr>
      </w:pPr>
      <w:bookmarkStart w:id="16" w:name="_Toc188378200"/>
      <w:bookmarkStart w:id="17" w:name="_Toc190339877"/>
      <w:bookmarkStart w:id="18" w:name="_Toc205286818"/>
      <w:bookmarkStart w:id="19" w:name="_Toc221625173"/>
      <w:r w:rsidRPr="00A42032">
        <w:t>Az Érték és Minőség Nagydíj Pályázat célja</w:t>
      </w:r>
      <w:bookmarkEnd w:id="16"/>
      <w:bookmarkEnd w:id="17"/>
      <w:bookmarkEnd w:id="18"/>
      <w:bookmarkEnd w:id="19"/>
    </w:p>
    <w:p w14:paraId="605360F0" w14:textId="77777777" w:rsidR="000E72E1" w:rsidRPr="00261AB9" w:rsidRDefault="000E72E1" w:rsidP="000E72E1">
      <w:pPr>
        <w:numPr>
          <w:ilvl w:val="0"/>
          <w:numId w:val="3"/>
        </w:numPr>
        <w:pBdr>
          <w:top w:val="nil"/>
          <w:left w:val="nil"/>
          <w:bottom w:val="nil"/>
          <w:right w:val="nil"/>
          <w:between w:val="nil"/>
          <w:bar w:val="nil"/>
        </w:pBdr>
        <w:spacing w:after="0" w:line="259" w:lineRule="auto"/>
        <w:ind w:left="284"/>
        <w:jc w:val="both"/>
        <w:rPr>
          <w:rFonts w:ascii="Georgia" w:hAnsi="Georgia" w:cs="Arial"/>
          <w:sz w:val="23"/>
          <w:szCs w:val="23"/>
        </w:rPr>
      </w:pPr>
      <w:r w:rsidRPr="00261AB9">
        <w:rPr>
          <w:rFonts w:ascii="Georgia" w:hAnsi="Georgia" w:cs="Arial"/>
          <w:b/>
          <w:bCs/>
          <w:sz w:val="23"/>
          <w:szCs w:val="23"/>
        </w:rPr>
        <w:t>Ismerje el</w:t>
      </w:r>
      <w:r w:rsidRPr="00261AB9">
        <w:rPr>
          <w:rFonts w:ascii="Georgia" w:hAnsi="Georgia" w:cs="Arial"/>
          <w:sz w:val="23"/>
          <w:szCs w:val="23"/>
        </w:rPr>
        <w:t xml:space="preserve"> a pályázatra benyújtott innovatív, energia-hatékony, egészségtudatos, a maguk nemében kiemelkedő termékek és szolgáltatások magas minőségi színvonalát, ezzel szolgálva a gyártók/forgalmazók/szolgáltatók minőségpolitikájának fejlesztését.</w:t>
      </w:r>
    </w:p>
    <w:p w14:paraId="79BACD7F" w14:textId="77777777" w:rsidR="000E72E1" w:rsidRPr="00261AB9" w:rsidRDefault="000E72E1" w:rsidP="000E72E1">
      <w:pPr>
        <w:numPr>
          <w:ilvl w:val="0"/>
          <w:numId w:val="3"/>
        </w:numPr>
        <w:pBdr>
          <w:top w:val="nil"/>
          <w:left w:val="nil"/>
          <w:bottom w:val="nil"/>
          <w:right w:val="nil"/>
          <w:between w:val="nil"/>
          <w:bar w:val="nil"/>
        </w:pBdr>
        <w:spacing w:after="0" w:line="259" w:lineRule="auto"/>
        <w:ind w:left="284"/>
        <w:jc w:val="both"/>
        <w:rPr>
          <w:rFonts w:ascii="Georgia" w:hAnsi="Georgia" w:cs="Arial"/>
          <w:sz w:val="23"/>
          <w:szCs w:val="23"/>
        </w:rPr>
      </w:pPr>
      <w:r w:rsidRPr="00261AB9">
        <w:rPr>
          <w:rFonts w:ascii="Georgia" w:hAnsi="Georgia" w:cs="Arial"/>
          <w:sz w:val="23"/>
          <w:szCs w:val="23"/>
        </w:rPr>
        <w:t xml:space="preserve">Pozitív értéket közvetítve </w:t>
      </w:r>
      <w:r w:rsidRPr="00261AB9">
        <w:rPr>
          <w:rFonts w:ascii="Georgia" w:hAnsi="Georgia" w:cs="Arial"/>
          <w:b/>
          <w:bCs/>
          <w:sz w:val="23"/>
          <w:szCs w:val="23"/>
        </w:rPr>
        <w:t>ösztönözze</w:t>
      </w:r>
      <w:r w:rsidRPr="00261AB9">
        <w:rPr>
          <w:rFonts w:ascii="Georgia" w:hAnsi="Georgia" w:cs="Arial"/>
          <w:sz w:val="23"/>
          <w:szCs w:val="23"/>
        </w:rPr>
        <w:t xml:space="preserve"> a versenyképes, kiemelkedő minőségű, magas hozzáadott szellemi értéket képviselő áruk előállítását, szolgáltatások nyújtását.</w:t>
      </w:r>
    </w:p>
    <w:p w14:paraId="0E6A7A13" w14:textId="77777777" w:rsidR="000E72E1" w:rsidRPr="00261AB9" w:rsidRDefault="000E72E1" w:rsidP="000E72E1">
      <w:pPr>
        <w:numPr>
          <w:ilvl w:val="0"/>
          <w:numId w:val="3"/>
        </w:numPr>
        <w:pBdr>
          <w:top w:val="nil"/>
          <w:left w:val="nil"/>
          <w:bottom w:val="nil"/>
          <w:right w:val="nil"/>
          <w:between w:val="nil"/>
          <w:bar w:val="nil"/>
        </w:pBdr>
        <w:spacing w:after="0" w:line="259" w:lineRule="auto"/>
        <w:ind w:left="284"/>
        <w:jc w:val="both"/>
        <w:rPr>
          <w:rFonts w:ascii="Georgia" w:hAnsi="Georgia" w:cs="Arial"/>
          <w:sz w:val="23"/>
          <w:szCs w:val="23"/>
        </w:rPr>
      </w:pPr>
      <w:r w:rsidRPr="00261AB9">
        <w:rPr>
          <w:rFonts w:ascii="Georgia" w:hAnsi="Georgia" w:cs="Arial"/>
          <w:b/>
          <w:bCs/>
          <w:sz w:val="23"/>
          <w:szCs w:val="23"/>
        </w:rPr>
        <w:t>Támogassa</w:t>
      </w:r>
      <w:r w:rsidRPr="00261AB9">
        <w:rPr>
          <w:rFonts w:ascii="Georgia" w:hAnsi="Georgia" w:cs="Arial"/>
          <w:sz w:val="23"/>
          <w:szCs w:val="23"/>
        </w:rPr>
        <w:t xml:space="preserve"> ezen termékek és szolgáltatások előállítóinak érvényesülését a hazai és nemzetközi piacokon egyaránt.</w:t>
      </w:r>
    </w:p>
    <w:p w14:paraId="25D9E4F9" w14:textId="77777777" w:rsidR="000E72E1" w:rsidRPr="00261AB9" w:rsidRDefault="000E72E1" w:rsidP="000E72E1">
      <w:pPr>
        <w:numPr>
          <w:ilvl w:val="0"/>
          <w:numId w:val="3"/>
        </w:numPr>
        <w:pBdr>
          <w:top w:val="nil"/>
          <w:left w:val="nil"/>
          <w:bottom w:val="nil"/>
          <w:right w:val="nil"/>
          <w:between w:val="nil"/>
          <w:bar w:val="nil"/>
        </w:pBdr>
        <w:spacing w:after="0" w:line="259" w:lineRule="auto"/>
        <w:ind w:left="284"/>
        <w:jc w:val="both"/>
        <w:rPr>
          <w:rFonts w:ascii="Georgia" w:hAnsi="Georgia" w:cs="Arial"/>
          <w:sz w:val="23"/>
          <w:szCs w:val="23"/>
        </w:rPr>
      </w:pPr>
      <w:r w:rsidRPr="00261AB9">
        <w:rPr>
          <w:rFonts w:ascii="Georgia" w:hAnsi="Georgia" w:cs="Arial"/>
          <w:sz w:val="23"/>
          <w:szCs w:val="23"/>
        </w:rPr>
        <w:lastRenderedPageBreak/>
        <w:t>Közismert védjegyének köszönhetően</w:t>
      </w:r>
      <w:r w:rsidRPr="00261AB9">
        <w:rPr>
          <w:rFonts w:ascii="Georgia" w:hAnsi="Georgia" w:cs="Arial"/>
          <w:b/>
          <w:bCs/>
          <w:sz w:val="23"/>
          <w:szCs w:val="23"/>
        </w:rPr>
        <w:t xml:space="preserve"> nyújtson egyértelmű iránymutatást </w:t>
      </w:r>
      <w:r w:rsidRPr="00261AB9">
        <w:rPr>
          <w:rFonts w:ascii="Georgia" w:hAnsi="Georgia" w:cs="Arial"/>
          <w:sz w:val="23"/>
          <w:szCs w:val="23"/>
        </w:rPr>
        <w:t>a minőségtudatos fogyasztóknak.</w:t>
      </w:r>
    </w:p>
    <w:p w14:paraId="3331F588" w14:textId="77777777" w:rsidR="000E72E1" w:rsidRPr="00261AB9" w:rsidRDefault="000E72E1" w:rsidP="000E72E1">
      <w:pPr>
        <w:numPr>
          <w:ilvl w:val="0"/>
          <w:numId w:val="3"/>
        </w:numPr>
        <w:pBdr>
          <w:top w:val="nil"/>
          <w:left w:val="nil"/>
          <w:bottom w:val="nil"/>
          <w:right w:val="nil"/>
          <w:between w:val="nil"/>
          <w:bar w:val="nil"/>
        </w:pBdr>
        <w:spacing w:after="0" w:line="259" w:lineRule="auto"/>
        <w:ind w:left="284"/>
        <w:jc w:val="both"/>
        <w:rPr>
          <w:rFonts w:ascii="Georgia" w:hAnsi="Georgia" w:cs="Arial"/>
          <w:sz w:val="23"/>
          <w:szCs w:val="23"/>
        </w:rPr>
      </w:pPr>
      <w:r w:rsidRPr="00261AB9">
        <w:rPr>
          <w:rFonts w:ascii="Georgia" w:hAnsi="Georgia" w:cs="Arial"/>
          <w:sz w:val="23"/>
          <w:szCs w:val="23"/>
        </w:rPr>
        <w:t xml:space="preserve">A magyar gazdaság minőségi fejlődésének érdekében </w:t>
      </w:r>
      <w:r w:rsidRPr="00261AB9">
        <w:rPr>
          <w:rFonts w:ascii="Georgia" w:hAnsi="Georgia" w:cs="Arial"/>
          <w:b/>
          <w:bCs/>
          <w:sz w:val="23"/>
          <w:szCs w:val="23"/>
        </w:rPr>
        <w:t>segítse elő</w:t>
      </w:r>
      <w:r w:rsidRPr="00261AB9">
        <w:rPr>
          <w:rFonts w:ascii="Georgia" w:hAnsi="Georgia" w:cs="Arial"/>
          <w:sz w:val="23"/>
          <w:szCs w:val="23"/>
        </w:rPr>
        <w:t xml:space="preserve"> a szellemitulajdon-intenzív iparágakban tevékenykedő vállalkozások érvényesülését.</w:t>
      </w:r>
    </w:p>
    <w:p w14:paraId="1EA52A6A" w14:textId="77777777" w:rsidR="000E72E1" w:rsidRPr="00A42032" w:rsidRDefault="000E72E1" w:rsidP="007B1100">
      <w:pPr>
        <w:pStyle w:val="Stlus2"/>
      </w:pPr>
      <w:bookmarkStart w:id="20" w:name="_Toc188378201"/>
      <w:bookmarkStart w:id="21" w:name="_Toc190339878"/>
      <w:bookmarkStart w:id="22" w:name="_Toc205286819"/>
      <w:bookmarkStart w:id="23" w:name="_Toc221625174"/>
      <w:r w:rsidRPr="00A42032">
        <w:t>Pályázati lehetőségek – főcsoportok</w:t>
      </w:r>
      <w:bookmarkEnd w:id="20"/>
      <w:bookmarkEnd w:id="21"/>
      <w:bookmarkEnd w:id="22"/>
      <w:bookmarkEnd w:id="23"/>
    </w:p>
    <w:p w14:paraId="4158ED57"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Ipari gépek, berendezések; háztartási, irodatechnikai eszközök, berendezések</w:t>
      </w:r>
    </w:p>
    <w:p w14:paraId="0B95EB5D"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Járművek</w:t>
      </w:r>
    </w:p>
    <w:p w14:paraId="11731093"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Ruházati termékek és kiegészítők</w:t>
      </w:r>
    </w:p>
    <w:p w14:paraId="064F9D50"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Kozmetikai termékek</w:t>
      </w:r>
    </w:p>
    <w:p w14:paraId="3752CB99"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Háztartás-vegyipari termékek, vegyipari termékek</w:t>
      </w:r>
    </w:p>
    <w:p w14:paraId="7E5975A2"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Bútorok, lakás- és irodai berendezések, felszerelések, kellékek</w:t>
      </w:r>
    </w:p>
    <w:p w14:paraId="4902CBE0"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Kültéri bútorok, berendezések</w:t>
      </w:r>
    </w:p>
    <w:p w14:paraId="0B542C51"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Energiahatékony építési termékek</w:t>
      </w:r>
    </w:p>
    <w:p w14:paraId="3734CE08"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Megvalósult létesítmények</w:t>
      </w:r>
    </w:p>
    <w:p w14:paraId="7FD0E1FE"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Építőipari szolgáltatások</w:t>
      </w:r>
    </w:p>
    <w:p w14:paraId="0B7ACC5B"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Infrastrukturális beruházások</w:t>
      </w:r>
    </w:p>
    <w:p w14:paraId="00FE74F0"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Szilikátipari késztermékek (üveg, porcelán, kerámia)</w:t>
      </w:r>
    </w:p>
    <w:p w14:paraId="3CD8BF4E"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Sporteszközök, felszerelések</w:t>
      </w:r>
    </w:p>
    <w:p w14:paraId="622FDBF1"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Játszóterek, játszótéri eszközök és kültéri fitnesz eszközök</w:t>
      </w:r>
    </w:p>
    <w:p w14:paraId="6115923A"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Játékok</w:t>
      </w:r>
    </w:p>
    <w:p w14:paraId="1397A792"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Kézműipari termékek (zsűrizett, iparművészeti, népművészeti, háziipari termékek)</w:t>
      </w:r>
    </w:p>
    <w:p w14:paraId="3C04401D"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Informatikai programok, rendszerek</w:t>
      </w:r>
    </w:p>
    <w:p w14:paraId="0A1C7B98"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Mezőgazdasági- és élelmiszer termékek (friss és feldolgozott formában, beleértve az alkoholmentes és alkohol tartalmú italokat, étrend-kiegészítőket, különleges táplálkozási igényt kielégítő élelmiszereket /sportolókat célzó élelmiszerek, étrend-kiegészítők is/, kézműves élelmiszereket, gyógyteákat), vendéglátóipari termékek</w:t>
      </w:r>
    </w:p>
    <w:p w14:paraId="01BE2EA5"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Állateledelek, takarmányok</w:t>
      </w:r>
    </w:p>
    <w:p w14:paraId="78101ACC"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Orvostechnikai eszközök (aktív orvostechnikai eszközök is), orvosi műszerek</w:t>
      </w:r>
    </w:p>
    <w:p w14:paraId="1CE1006C"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Az emberi egészséget és biztonságot segítő termékek, eszközök és szolgáltatások</w:t>
      </w:r>
    </w:p>
    <w:p w14:paraId="7ED9E075"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A segítséggel élők számára fejlesztett segédeszközök, alkalmazások, készítmények, szolgáltatások</w:t>
      </w:r>
    </w:p>
    <w:p w14:paraId="0784F5AC"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A szabadidő kulturált eltöltését segítő eszközök, szolgáltatások, belföldi turisztika (beleértve a turizmushoz kötődő vendéglátást is), falusi turizmus, utazásszervezés, utazás közvetítői tevékenység, külföldi turisztika/utazásszervezés</w:t>
      </w:r>
    </w:p>
    <w:p w14:paraId="12D1830E"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Csomagolástechnika (design, anyag és technológia)</w:t>
      </w:r>
    </w:p>
    <w:p w14:paraId="0A9D7313"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Csomagoló eszközök, berendezések</w:t>
      </w:r>
    </w:p>
    <w:p w14:paraId="55546237"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Oktatási, képzési, továbbképzési, nevelési módszertan és tevékenység</w:t>
      </w:r>
    </w:p>
    <w:p w14:paraId="2148A84E"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Interaktív oktatási programok</w:t>
      </w:r>
    </w:p>
    <w:p w14:paraId="7B6D8762"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Tankönyvek, segédletek (interaktív eszközök is), kiadványok</w:t>
      </w:r>
    </w:p>
    <w:p w14:paraId="33EFACA5"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Könyvek és egyéb nyomdai kiadványok</w:t>
      </w:r>
    </w:p>
    <w:p w14:paraId="0CBEFB1B"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Világítás, világítástechnika</w:t>
      </w:r>
    </w:p>
    <w:p w14:paraId="15B3E106"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Az életminőség javítására szolgáló termékek, szolgáltatások</w:t>
      </w:r>
    </w:p>
    <w:p w14:paraId="30CC6F15"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Vendéglátás (beleértve az étkeztetési kultúrát is), szállodai, éttermi, cukrászati szolgáltatások, ételkiszállítás, helyi hagyományos gasztronómiai értékekre épülő vendéglátás</w:t>
      </w:r>
    </w:p>
    <w:p w14:paraId="2DCE528B"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Közétkeztetés</w:t>
      </w:r>
    </w:p>
    <w:p w14:paraId="5F417722"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Kulturális rendezvények, sportesemények, múzeumi programok, szolgáltatások</w:t>
      </w:r>
    </w:p>
    <w:p w14:paraId="6D844EFB"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Díszműáruk</w:t>
      </w:r>
    </w:p>
    <w:p w14:paraId="07D6E827"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lastRenderedPageBreak/>
        <w:t>Bőripari termékek (lószerszámok, táskák, bőröndök, tárcák)</w:t>
      </w:r>
    </w:p>
    <w:p w14:paraId="5A94C21C"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Órák, ékszerek, divatékszerek</w:t>
      </w:r>
    </w:p>
    <w:p w14:paraId="17E790E1"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Falak, homlokzatok, design elemek, fából készült egyedi megoldások és nyílászárók, valamint az enteriőrök bármilyen funkcióban való használata a külső lakótérben</w:t>
      </w:r>
    </w:p>
    <w:p w14:paraId="29ADC003"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Megváltozott munkaképességűek által készített áruk, szolgáltatások</w:t>
      </w:r>
    </w:p>
    <w:p w14:paraId="09ABF661"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Webshop szolgáltatások</w:t>
      </w:r>
    </w:p>
    <w:p w14:paraId="25179F10"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Szállítmányozás, raktározás, tárolás (veszélyes anyagok is)</w:t>
      </w:r>
    </w:p>
    <w:p w14:paraId="163DE8A7"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Egyéb szolgáltatások</w:t>
      </w:r>
    </w:p>
    <w:p w14:paraId="60131F37"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Bevezetett munkavédelmi, munkabiztonsági szakmai újdonságok, újítások</w:t>
      </w:r>
    </w:p>
    <w:p w14:paraId="58A164EF"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Style w:val="Egyiksem"/>
          <w:rFonts w:ascii="Georgia" w:hAnsi="Georgia" w:cs="Arial"/>
          <w:sz w:val="23"/>
          <w:szCs w:val="23"/>
        </w:rPr>
        <w:t>Lakberendezés, enteriőrök bármilyen funkcióban a belső lakótérben</w:t>
      </w:r>
    </w:p>
    <w:p w14:paraId="42AA0A81"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Style w:val="Egyiksem"/>
          <w:rFonts w:ascii="Georgia" w:hAnsi="Georgia" w:cs="Arial"/>
          <w:sz w:val="23"/>
          <w:szCs w:val="23"/>
        </w:rPr>
      </w:pPr>
      <w:r w:rsidRPr="00261AB9">
        <w:rPr>
          <w:rStyle w:val="Egyiksem"/>
          <w:rFonts w:ascii="Georgia" w:hAnsi="Georgia" w:cs="Arial"/>
          <w:sz w:val="23"/>
          <w:szCs w:val="23"/>
        </w:rPr>
        <w:t>Elektronikai termékek</w:t>
      </w:r>
    </w:p>
    <w:p w14:paraId="1061BD00"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rPr>
      </w:pPr>
      <w:r w:rsidRPr="00261AB9">
        <w:rPr>
          <w:rFonts w:ascii="Georgia" w:hAnsi="Georgia" w:cs="Arial"/>
          <w:sz w:val="23"/>
          <w:szCs w:val="23"/>
        </w:rPr>
        <w:t>Mentes termékek</w:t>
      </w:r>
    </w:p>
    <w:p w14:paraId="109C5D14" w14:textId="77777777" w:rsidR="000E72E1" w:rsidRPr="00261AB9" w:rsidRDefault="000E72E1" w:rsidP="000E72E1">
      <w:pPr>
        <w:pStyle w:val="Listaszerbekezds"/>
        <w:numPr>
          <w:ilvl w:val="0"/>
          <w:numId w:val="7"/>
        </w:numPr>
        <w:pBdr>
          <w:top w:val="nil"/>
          <w:left w:val="nil"/>
          <w:bottom w:val="nil"/>
          <w:right w:val="nil"/>
          <w:between w:val="nil"/>
          <w:bar w:val="nil"/>
        </w:pBdr>
        <w:spacing w:after="0" w:line="259" w:lineRule="auto"/>
        <w:ind w:left="567" w:hanging="141"/>
        <w:contextualSpacing w:val="0"/>
        <w:jc w:val="both"/>
        <w:rPr>
          <w:rFonts w:ascii="Georgia" w:hAnsi="Georgia" w:cs="Arial"/>
          <w:sz w:val="23"/>
          <w:szCs w:val="23"/>
        </w:rPr>
      </w:pPr>
      <w:r w:rsidRPr="00261AB9">
        <w:rPr>
          <w:rFonts w:ascii="Georgia" w:eastAsia="Calibri" w:hAnsi="Georgia" w:cs="Arial"/>
          <w:i/>
          <w:iCs/>
          <w:sz w:val="23"/>
          <w:szCs w:val="23"/>
        </w:rPr>
        <w:t>E-mentes termékek</w:t>
      </w:r>
      <w:r w:rsidRPr="00261AB9">
        <w:rPr>
          <w:rFonts w:ascii="Georgia" w:eastAsia="Calibri" w:hAnsi="Georgia" w:cs="Arial"/>
          <w:sz w:val="23"/>
          <w:szCs w:val="23"/>
        </w:rPr>
        <w:t xml:space="preserve"> (olyan élelmiszerek, melyekhez az előállítási, technológiai folyamata során nem adtak hozzá élelmiszer-adalékanyagot. Ideértendők pl. az élelmiszer-színezékek, édesítőszerek, tartósítószerek, antioxidánsok, savanyúságot szabályozó anyagok, sűrítők, </w:t>
      </w:r>
      <w:proofErr w:type="spellStart"/>
      <w:r w:rsidRPr="00261AB9">
        <w:rPr>
          <w:rFonts w:ascii="Georgia" w:eastAsia="Calibri" w:hAnsi="Georgia" w:cs="Arial"/>
          <w:sz w:val="23"/>
          <w:szCs w:val="23"/>
        </w:rPr>
        <w:t>zselésítők</w:t>
      </w:r>
      <w:proofErr w:type="spellEnd"/>
      <w:r w:rsidRPr="00261AB9">
        <w:rPr>
          <w:rFonts w:ascii="Georgia" w:eastAsia="Calibri" w:hAnsi="Georgia" w:cs="Arial"/>
          <w:sz w:val="23"/>
          <w:szCs w:val="23"/>
        </w:rPr>
        <w:t xml:space="preserve">, stabilizátorok, </w:t>
      </w:r>
      <w:proofErr w:type="gramStart"/>
      <w:r w:rsidRPr="00261AB9">
        <w:rPr>
          <w:rFonts w:ascii="Georgia" w:eastAsia="Calibri" w:hAnsi="Georgia" w:cs="Arial"/>
          <w:sz w:val="23"/>
          <w:szCs w:val="23"/>
        </w:rPr>
        <w:t>ízfokozók,</w:t>
      </w:r>
      <w:proofErr w:type="gramEnd"/>
      <w:r w:rsidRPr="00261AB9">
        <w:rPr>
          <w:rFonts w:ascii="Georgia" w:eastAsia="Calibri" w:hAnsi="Georgia" w:cs="Arial"/>
          <w:sz w:val="23"/>
          <w:szCs w:val="23"/>
        </w:rPr>
        <w:t xml:space="preserve"> stb.)</w:t>
      </w:r>
    </w:p>
    <w:p w14:paraId="59AB84F5" w14:textId="77777777" w:rsidR="000E72E1" w:rsidRPr="00261AB9" w:rsidRDefault="000E72E1" w:rsidP="000E72E1">
      <w:pPr>
        <w:pStyle w:val="Listaszerbekezds"/>
        <w:numPr>
          <w:ilvl w:val="0"/>
          <w:numId w:val="6"/>
        </w:numPr>
        <w:pBdr>
          <w:top w:val="nil"/>
          <w:left w:val="nil"/>
          <w:bottom w:val="nil"/>
          <w:right w:val="nil"/>
          <w:between w:val="nil"/>
          <w:bar w:val="nil"/>
        </w:pBdr>
        <w:spacing w:after="0" w:line="259" w:lineRule="auto"/>
        <w:ind w:left="567" w:hanging="141"/>
        <w:contextualSpacing w:val="0"/>
        <w:jc w:val="both"/>
        <w:rPr>
          <w:rFonts w:ascii="Georgia" w:hAnsi="Georgia" w:cs="Arial"/>
          <w:sz w:val="23"/>
          <w:szCs w:val="23"/>
        </w:rPr>
      </w:pPr>
      <w:r w:rsidRPr="00261AB9">
        <w:rPr>
          <w:rFonts w:ascii="Georgia" w:eastAsia="Calibri" w:hAnsi="Georgia" w:cs="Arial"/>
          <w:i/>
          <w:iCs/>
          <w:sz w:val="23"/>
          <w:szCs w:val="23"/>
        </w:rPr>
        <w:t>Glutén-, laktóz-, cukormentes termékek</w:t>
      </w:r>
    </w:p>
    <w:p w14:paraId="241889CA"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highlight w:val="yellow"/>
        </w:rPr>
      </w:pPr>
      <w:r w:rsidRPr="00261AB9">
        <w:rPr>
          <w:rFonts w:ascii="Georgia" w:eastAsia="Calibri" w:hAnsi="Georgia" w:cs="Arial"/>
          <w:sz w:val="23"/>
          <w:szCs w:val="23"/>
        </w:rPr>
        <w:t xml:space="preserve">Natúrkozmetikumok, natúrkozmetikai minősítéssel rendelkező termékek (pl. BDIH Demeter, COSMOS NCS, NA </w:t>
      </w:r>
      <w:proofErr w:type="spellStart"/>
      <w:proofErr w:type="gramStart"/>
      <w:r w:rsidRPr="00261AB9">
        <w:rPr>
          <w:rFonts w:ascii="Georgia" w:eastAsia="Calibri" w:hAnsi="Georgia" w:cs="Arial"/>
          <w:sz w:val="23"/>
          <w:szCs w:val="23"/>
        </w:rPr>
        <w:t>True</w:t>
      </w:r>
      <w:proofErr w:type="spellEnd"/>
      <w:r w:rsidRPr="00261AB9">
        <w:rPr>
          <w:rFonts w:ascii="Georgia" w:eastAsia="Calibri" w:hAnsi="Georgia" w:cs="Arial"/>
          <w:sz w:val="23"/>
          <w:szCs w:val="23"/>
        </w:rPr>
        <w:t>,</w:t>
      </w:r>
      <w:proofErr w:type="gramEnd"/>
      <w:r w:rsidRPr="00261AB9">
        <w:rPr>
          <w:rFonts w:ascii="Georgia" w:eastAsia="Calibri" w:hAnsi="Georgia" w:cs="Arial"/>
          <w:sz w:val="23"/>
          <w:szCs w:val="23"/>
        </w:rPr>
        <w:t xml:space="preserve"> stb.)</w:t>
      </w:r>
    </w:p>
    <w:p w14:paraId="5C6ADB9B" w14:textId="77777777" w:rsidR="000E72E1" w:rsidRPr="00261AB9" w:rsidRDefault="000E72E1" w:rsidP="000E72E1">
      <w:pPr>
        <w:pStyle w:val="Listaszerbekezds"/>
        <w:numPr>
          <w:ilvl w:val="0"/>
          <w:numId w:val="5"/>
        </w:numPr>
        <w:pBdr>
          <w:top w:val="nil"/>
          <w:left w:val="nil"/>
          <w:bottom w:val="nil"/>
          <w:right w:val="nil"/>
          <w:between w:val="nil"/>
          <w:bar w:val="nil"/>
        </w:pBdr>
        <w:spacing w:after="0" w:line="259" w:lineRule="auto"/>
        <w:ind w:left="426"/>
        <w:contextualSpacing w:val="0"/>
        <w:jc w:val="both"/>
        <w:rPr>
          <w:rFonts w:ascii="Georgia" w:hAnsi="Georgia" w:cs="Arial"/>
          <w:sz w:val="23"/>
          <w:szCs w:val="23"/>
          <w:highlight w:val="yellow"/>
        </w:rPr>
      </w:pPr>
      <w:r w:rsidRPr="00261AB9">
        <w:rPr>
          <w:rFonts w:ascii="Georgia" w:eastAsia="Calibri" w:hAnsi="Georgia" w:cs="Arial"/>
          <w:sz w:val="23"/>
          <w:szCs w:val="23"/>
        </w:rPr>
        <w:t>Természetes összetevőket tartalmazó háztartás-vegyipari termékek, minősítéssel rendelkező termékek (</w:t>
      </w:r>
      <w:proofErr w:type="spellStart"/>
      <w:r w:rsidRPr="00261AB9">
        <w:rPr>
          <w:rFonts w:ascii="Georgia" w:eastAsia="Calibri" w:hAnsi="Georgia" w:cs="Arial"/>
          <w:sz w:val="23"/>
          <w:szCs w:val="23"/>
        </w:rPr>
        <w:t>pl</w:t>
      </w:r>
      <w:proofErr w:type="spellEnd"/>
      <w:r w:rsidRPr="00261AB9">
        <w:rPr>
          <w:rFonts w:ascii="Georgia" w:eastAsia="Calibri" w:hAnsi="Georgia" w:cs="Arial"/>
          <w:sz w:val="23"/>
          <w:szCs w:val="23"/>
        </w:rPr>
        <w:t xml:space="preserve"> ECO </w:t>
      </w:r>
      <w:proofErr w:type="spellStart"/>
      <w:r w:rsidRPr="00261AB9">
        <w:rPr>
          <w:rFonts w:ascii="Georgia" w:eastAsia="Calibri" w:hAnsi="Georgia" w:cs="Arial"/>
          <w:sz w:val="23"/>
          <w:szCs w:val="23"/>
        </w:rPr>
        <w:t>label</w:t>
      </w:r>
      <w:proofErr w:type="spellEnd"/>
      <w:r w:rsidRPr="00261AB9">
        <w:rPr>
          <w:rFonts w:ascii="Georgia" w:eastAsia="Calibri" w:hAnsi="Georgia" w:cs="Arial"/>
          <w:sz w:val="23"/>
          <w:szCs w:val="23"/>
        </w:rPr>
        <w:t xml:space="preserve">, ECOCERT, </w:t>
      </w:r>
      <w:proofErr w:type="spellStart"/>
      <w:r w:rsidRPr="00261AB9">
        <w:rPr>
          <w:rFonts w:ascii="Georgia" w:eastAsia="Calibri" w:hAnsi="Georgia" w:cs="Arial"/>
          <w:sz w:val="23"/>
          <w:szCs w:val="23"/>
        </w:rPr>
        <w:t>Nordic</w:t>
      </w:r>
      <w:proofErr w:type="spellEnd"/>
      <w:r w:rsidRPr="00261AB9">
        <w:rPr>
          <w:rFonts w:ascii="Georgia" w:eastAsia="Calibri" w:hAnsi="Georgia" w:cs="Arial"/>
          <w:sz w:val="23"/>
          <w:szCs w:val="23"/>
        </w:rPr>
        <w:t xml:space="preserve"> </w:t>
      </w:r>
      <w:proofErr w:type="spellStart"/>
      <w:proofErr w:type="gramStart"/>
      <w:r w:rsidRPr="00261AB9">
        <w:rPr>
          <w:rFonts w:ascii="Georgia" w:eastAsia="Calibri" w:hAnsi="Georgia" w:cs="Arial"/>
          <w:sz w:val="23"/>
          <w:szCs w:val="23"/>
        </w:rPr>
        <w:t>Swan</w:t>
      </w:r>
      <w:proofErr w:type="spellEnd"/>
      <w:r w:rsidRPr="00261AB9">
        <w:rPr>
          <w:rFonts w:ascii="Georgia" w:eastAsia="Calibri" w:hAnsi="Georgia" w:cs="Arial"/>
          <w:sz w:val="23"/>
          <w:szCs w:val="23"/>
        </w:rPr>
        <w:t>,</w:t>
      </w:r>
      <w:proofErr w:type="gramEnd"/>
      <w:r w:rsidRPr="00261AB9">
        <w:rPr>
          <w:rFonts w:ascii="Georgia" w:eastAsia="Calibri" w:hAnsi="Georgia" w:cs="Arial"/>
          <w:sz w:val="23"/>
          <w:szCs w:val="23"/>
        </w:rPr>
        <w:t xml:space="preserve"> stb.)</w:t>
      </w:r>
    </w:p>
    <w:p w14:paraId="0A779F41" w14:textId="77777777" w:rsidR="000E72E1" w:rsidRPr="00A42032" w:rsidRDefault="000E72E1" w:rsidP="007B1100">
      <w:pPr>
        <w:pStyle w:val="Stlus2"/>
      </w:pPr>
      <w:bookmarkStart w:id="24" w:name="_Toc188378202"/>
      <w:bookmarkStart w:id="25" w:name="_Toc190339879"/>
      <w:bookmarkStart w:id="26" w:name="_Toc205286820"/>
      <w:bookmarkStart w:id="27" w:name="_Toc221625175"/>
      <w:r w:rsidRPr="00A42032">
        <w:t>A pályázatra jelentkezés feltételei</w:t>
      </w:r>
      <w:bookmarkEnd w:id="24"/>
      <w:bookmarkEnd w:id="25"/>
      <w:bookmarkEnd w:id="26"/>
      <w:bookmarkEnd w:id="27"/>
    </w:p>
    <w:p w14:paraId="2A254134" w14:textId="77777777" w:rsidR="000E72E1" w:rsidRPr="00261AB9" w:rsidRDefault="000E72E1" w:rsidP="007B1100">
      <w:pPr>
        <w:spacing w:after="0"/>
        <w:rPr>
          <w:rFonts w:ascii="Georgia" w:hAnsi="Georgia"/>
          <w:sz w:val="23"/>
          <w:szCs w:val="23"/>
        </w:rPr>
      </w:pPr>
      <w:r w:rsidRPr="00261AB9">
        <w:rPr>
          <w:rFonts w:ascii="Georgia" w:hAnsi="Georgia"/>
          <w:sz w:val="23"/>
          <w:szCs w:val="23"/>
        </w:rPr>
        <w:t xml:space="preserve">A pályázat két részletből áll: </w:t>
      </w:r>
    </w:p>
    <w:p w14:paraId="72433164" w14:textId="483F6495" w:rsidR="000E72E1" w:rsidRPr="00261AB9" w:rsidRDefault="000E72E1" w:rsidP="007B1100">
      <w:pPr>
        <w:pStyle w:val="Listaszerbekezds"/>
        <w:numPr>
          <w:ilvl w:val="0"/>
          <w:numId w:val="10"/>
        </w:numPr>
        <w:ind w:left="426" w:hanging="283"/>
        <w:rPr>
          <w:rFonts w:ascii="Georgia" w:hAnsi="Georgia"/>
          <w:sz w:val="23"/>
          <w:szCs w:val="23"/>
        </w:rPr>
      </w:pPr>
      <w:r w:rsidRPr="00261AB9">
        <w:rPr>
          <w:rFonts w:ascii="Georgia" w:hAnsi="Georgia"/>
          <w:sz w:val="23"/>
          <w:szCs w:val="23"/>
        </w:rPr>
        <w:t>írásos dokumentáció (az aktuális évi Pályázati Felhívás és Eljárásrendben foglaltak szerint összeállítva)</w:t>
      </w:r>
      <w:r w:rsidR="007B1100" w:rsidRPr="00261AB9">
        <w:rPr>
          <w:rFonts w:ascii="Georgia" w:hAnsi="Georgia"/>
          <w:sz w:val="23"/>
          <w:szCs w:val="23"/>
        </w:rPr>
        <w:t>,</w:t>
      </w:r>
    </w:p>
    <w:p w14:paraId="16CAD0CD" w14:textId="2EF10169" w:rsidR="000E72E1" w:rsidRPr="00261AB9" w:rsidRDefault="007B1100" w:rsidP="007B1100">
      <w:pPr>
        <w:pStyle w:val="Listaszerbekezds"/>
        <w:numPr>
          <w:ilvl w:val="0"/>
          <w:numId w:val="10"/>
        </w:numPr>
        <w:ind w:left="426" w:hanging="283"/>
        <w:rPr>
          <w:rStyle w:val="Egyiksem"/>
          <w:rFonts w:ascii="Georgia" w:hAnsi="Georgia"/>
          <w:sz w:val="23"/>
          <w:szCs w:val="23"/>
        </w:rPr>
      </w:pPr>
      <w:r w:rsidRPr="00261AB9">
        <w:rPr>
          <w:rFonts w:ascii="Georgia" w:hAnsi="Georgia"/>
          <w:sz w:val="23"/>
          <w:szCs w:val="23"/>
        </w:rPr>
        <w:t>pályázat tárgyának valós bemutatása tárgyi és/vagy képi dokumentálással</w:t>
      </w:r>
    </w:p>
    <w:p w14:paraId="7DB90B88" w14:textId="77777777" w:rsidR="000E72E1" w:rsidRPr="00261AB9" w:rsidRDefault="000E72E1" w:rsidP="000E72E1">
      <w:pPr>
        <w:spacing w:after="0" w:line="259" w:lineRule="auto"/>
        <w:jc w:val="both"/>
        <w:rPr>
          <w:rFonts w:ascii="Georgia" w:hAnsi="Georgia" w:cs="Arial"/>
          <w:sz w:val="23"/>
          <w:szCs w:val="23"/>
        </w:rPr>
      </w:pPr>
      <w:r w:rsidRPr="00261AB9">
        <w:rPr>
          <w:rStyle w:val="Egyiksem"/>
          <w:rFonts w:ascii="Georgia" w:hAnsi="Georgia" w:cs="Arial"/>
          <w:sz w:val="23"/>
          <w:szCs w:val="23"/>
        </w:rPr>
        <w:t>Pályázatot nyújthat be minden magánszemély, jogi személy, jogi személyiséggel nem rendelkező társaság, egyéni vállalkozó, alkotóközösség.</w:t>
      </w:r>
    </w:p>
    <w:p w14:paraId="0AEFE944" w14:textId="29EFBDB3" w:rsidR="000E72E1" w:rsidRPr="00261AB9" w:rsidRDefault="000E72E1" w:rsidP="000E72E1">
      <w:pPr>
        <w:spacing w:after="0" w:line="259" w:lineRule="auto"/>
        <w:jc w:val="both"/>
        <w:rPr>
          <w:rStyle w:val="Egyiksem"/>
          <w:rFonts w:ascii="Georgia" w:hAnsi="Georgia" w:cs="Arial"/>
          <w:sz w:val="23"/>
          <w:szCs w:val="23"/>
        </w:rPr>
      </w:pPr>
      <w:r w:rsidRPr="00261AB9">
        <w:rPr>
          <w:rStyle w:val="Egyiksem"/>
          <w:rFonts w:ascii="Georgia" w:hAnsi="Georgia" w:cs="Arial"/>
          <w:sz w:val="23"/>
          <w:szCs w:val="23"/>
        </w:rPr>
        <w:t>Egy pályázó több pályázattal is szerepelhet, és több pályázó is benyújthat közös pályázatot. Egy pályázatban egy termék vagy egy termékcsalád szerepelhet. Egy termékcsalád legfeljebb 15 darab hasonló tulajdonságokkal rendelkező termékből állhat. (Termék megnevezés alatt árukat, szoftvereket és szolgáltatásokat egyaránt értünk).</w:t>
      </w:r>
      <w:r w:rsidR="00F07A23" w:rsidRPr="00261AB9">
        <w:rPr>
          <w:rStyle w:val="Egyiksem"/>
          <w:rFonts w:ascii="Georgia" w:hAnsi="Georgia" w:cs="Arial"/>
          <w:sz w:val="23"/>
          <w:szCs w:val="23"/>
        </w:rPr>
        <w:t xml:space="preserve"> </w:t>
      </w:r>
      <w:r w:rsidRPr="00261AB9">
        <w:rPr>
          <w:rStyle w:val="Egyiksem"/>
          <w:rFonts w:ascii="Georgia" w:hAnsi="Georgia" w:cs="Arial"/>
          <w:sz w:val="23"/>
          <w:szCs w:val="23"/>
        </w:rPr>
        <w:t xml:space="preserve">Termékcsalád esetében a termékcsalád elnevezésén felül annak valamennyi tagjának a felsorolása is kötelező. A termékcsalád tagjainak pontos megnevezése a hiánytalan pályázati dokumentáció feltétele. </w:t>
      </w:r>
      <w:r w:rsidR="007B1100" w:rsidRPr="00261AB9">
        <w:rPr>
          <w:rStyle w:val="Egyiksem"/>
          <w:rFonts w:ascii="Georgia" w:hAnsi="Georgia" w:cs="Arial"/>
          <w:sz w:val="23"/>
          <w:szCs w:val="23"/>
        </w:rPr>
        <w:t>A p</w:t>
      </w:r>
      <w:r w:rsidRPr="00261AB9">
        <w:rPr>
          <w:rStyle w:val="Egyiksem"/>
          <w:rFonts w:ascii="Georgia" w:hAnsi="Georgia" w:cs="Arial"/>
          <w:sz w:val="23"/>
          <w:szCs w:val="23"/>
        </w:rPr>
        <w:t>ályázatra nem fogadható be olyan technológiai eljárás, amely nem testesült meg áruban, szoftverben, illetve olyan szolgáltatás, amely a pályázat benyújtásakor még nem került bevezetésre.</w:t>
      </w:r>
    </w:p>
    <w:p w14:paraId="3382B5A0" w14:textId="698E3E77" w:rsidR="000E72E1" w:rsidRPr="00261AB9" w:rsidRDefault="000E72E1" w:rsidP="000E72E1">
      <w:pPr>
        <w:spacing w:after="0" w:line="259" w:lineRule="auto"/>
        <w:jc w:val="both"/>
        <w:rPr>
          <w:rStyle w:val="Egyiksem"/>
          <w:rFonts w:ascii="Georgia" w:hAnsi="Georgia" w:cs="Arial"/>
          <w:sz w:val="23"/>
          <w:szCs w:val="23"/>
        </w:rPr>
      </w:pPr>
      <w:r w:rsidRPr="00261AB9">
        <w:rPr>
          <w:rStyle w:val="Egyiksem"/>
          <w:rFonts w:ascii="Georgia" w:hAnsi="Georgia" w:cs="Arial"/>
          <w:sz w:val="23"/>
          <w:szCs w:val="23"/>
        </w:rPr>
        <w:t>A pályázat nyilvános.</w:t>
      </w:r>
      <w:r w:rsidR="00F07A23" w:rsidRPr="00261AB9">
        <w:rPr>
          <w:rStyle w:val="Egyiksem"/>
          <w:rFonts w:ascii="Georgia" w:hAnsi="Georgia" w:cs="Arial"/>
          <w:sz w:val="23"/>
          <w:szCs w:val="23"/>
        </w:rPr>
        <w:t xml:space="preserve"> </w:t>
      </w:r>
      <w:r w:rsidRPr="00261AB9">
        <w:rPr>
          <w:rStyle w:val="Egyiksem"/>
          <w:rFonts w:ascii="Georgia" w:hAnsi="Georgia" w:cs="Arial"/>
          <w:sz w:val="23"/>
          <w:szCs w:val="23"/>
        </w:rPr>
        <w:t>A pályázat benyújtását követően annak visszavonására nincs lehetőség!</w:t>
      </w:r>
      <w:r w:rsidR="00F07A23" w:rsidRPr="00261AB9">
        <w:rPr>
          <w:rStyle w:val="Egyiksem"/>
          <w:rFonts w:ascii="Georgia" w:hAnsi="Georgia" w:cs="Arial"/>
          <w:sz w:val="23"/>
          <w:szCs w:val="23"/>
        </w:rPr>
        <w:t xml:space="preserve"> </w:t>
      </w:r>
      <w:r w:rsidRPr="00261AB9">
        <w:rPr>
          <w:rStyle w:val="Egyiksem"/>
          <w:rFonts w:ascii="Georgia" w:hAnsi="Georgia" w:cs="Arial"/>
          <w:sz w:val="23"/>
          <w:szCs w:val="23"/>
        </w:rPr>
        <w:t>A pályázat kiírói a pályázótól nem kérik üzleti titkok vagy bizalmas információk közlését! A pályázó vállalja, hogy üzleti titkok jogcímen nem tagadja meg a tájékoztatást a pályázat lényeges tartalmához kapcsolódóan.</w:t>
      </w:r>
    </w:p>
    <w:p w14:paraId="6757253E" w14:textId="6594D54E" w:rsidR="000E72E1" w:rsidRPr="00261AB9" w:rsidRDefault="000E72E1" w:rsidP="000E72E1">
      <w:pPr>
        <w:spacing w:after="0" w:line="259" w:lineRule="auto"/>
        <w:jc w:val="both"/>
        <w:rPr>
          <w:rStyle w:val="Egyiksem"/>
          <w:rFonts w:ascii="Georgia" w:hAnsi="Georgia" w:cs="Arial"/>
          <w:sz w:val="23"/>
          <w:szCs w:val="23"/>
        </w:rPr>
      </w:pPr>
      <w:r w:rsidRPr="00261AB9">
        <w:rPr>
          <w:rStyle w:val="Egyiksem"/>
          <w:rFonts w:ascii="Georgia" w:hAnsi="Georgia" w:cs="Arial"/>
          <w:sz w:val="23"/>
          <w:szCs w:val="23"/>
        </w:rPr>
        <w:t xml:space="preserve">A pályázónak a pályázati dokumentáció benyújtásától az eredményhirdetésig, illetve díjazás esetén a védjegyhasználónak a védjegyhasználat végéig </w:t>
      </w:r>
      <w:r w:rsidR="007B1100" w:rsidRPr="00261AB9">
        <w:rPr>
          <w:rStyle w:val="Egyiksem"/>
          <w:rFonts w:ascii="Georgia" w:hAnsi="Georgia" w:cs="Arial"/>
          <w:sz w:val="23"/>
          <w:szCs w:val="23"/>
        </w:rPr>
        <w:t>bejelentési kötelezettsége</w:t>
      </w:r>
      <w:r w:rsidRPr="00261AB9">
        <w:rPr>
          <w:rStyle w:val="Egyiksem"/>
          <w:rFonts w:ascii="Georgia" w:hAnsi="Georgia" w:cs="Arial"/>
          <w:sz w:val="23"/>
          <w:szCs w:val="23"/>
        </w:rPr>
        <w:t xml:space="preserve"> van a Pályázati Titkárság felé. Minden pályázóval/védjegyhasználóval, valamint pályázattal kapcsolatos változást írásban jeleznie kell.</w:t>
      </w:r>
      <w:r w:rsidR="007B1100" w:rsidRPr="00261AB9">
        <w:rPr>
          <w:rStyle w:val="Egyiksem"/>
          <w:rFonts w:ascii="Georgia" w:hAnsi="Georgia" w:cs="Arial"/>
          <w:sz w:val="23"/>
          <w:szCs w:val="23"/>
        </w:rPr>
        <w:t xml:space="preserve"> </w:t>
      </w:r>
      <w:r w:rsidRPr="00261AB9">
        <w:rPr>
          <w:rStyle w:val="Egyiksem"/>
          <w:rFonts w:ascii="Georgia" w:hAnsi="Georgia" w:cs="Arial"/>
          <w:sz w:val="23"/>
          <w:szCs w:val="23"/>
        </w:rPr>
        <w:t>A bejelentési kötelezettség elmulasztása, annak nyilvánosságra kerülésekor a pályázatból való kizárást, a védjegyhasználat felfüggesztését vagy visszavonását vonhatja magával!</w:t>
      </w:r>
    </w:p>
    <w:p w14:paraId="6612FC00" w14:textId="14A65181" w:rsidR="004424B1" w:rsidRPr="007B1100" w:rsidRDefault="004424B1" w:rsidP="007B1100">
      <w:pPr>
        <w:pStyle w:val="Stlus2"/>
      </w:pPr>
      <w:bookmarkStart w:id="28" w:name="_Toc221625176"/>
      <w:r w:rsidRPr="007B1100">
        <w:rPr>
          <w:rStyle w:val="Egyiksem"/>
        </w:rPr>
        <w:lastRenderedPageBreak/>
        <w:t>A pályázati dokumentáció tartalma</w:t>
      </w:r>
      <w:bookmarkEnd w:id="28"/>
    </w:p>
    <w:p w14:paraId="4510D001" w14:textId="000E8A73" w:rsidR="000E72E1" w:rsidRPr="00261AB9" w:rsidRDefault="000E72E1" w:rsidP="00F07A23">
      <w:pPr>
        <w:spacing w:after="120" w:line="259" w:lineRule="auto"/>
        <w:jc w:val="both"/>
        <w:rPr>
          <w:rStyle w:val="Egyiksem"/>
          <w:rFonts w:ascii="Georgia" w:hAnsi="Georgia" w:cs="Arial"/>
          <w:sz w:val="23"/>
          <w:szCs w:val="23"/>
        </w:rPr>
      </w:pPr>
      <w:r w:rsidRPr="00261AB9">
        <w:rPr>
          <w:rStyle w:val="Egyiksem"/>
          <w:rFonts w:ascii="Georgia" w:hAnsi="Georgia" w:cs="Arial"/>
          <w:sz w:val="23"/>
          <w:szCs w:val="23"/>
        </w:rPr>
        <w:t>A pályázatot magyar nyelven kell benyújtani</w:t>
      </w:r>
      <w:r w:rsidR="00F64041" w:rsidRPr="00261AB9">
        <w:rPr>
          <w:rStyle w:val="Egyiksem"/>
          <w:rFonts w:ascii="Georgia" w:hAnsi="Georgia" w:cs="Arial"/>
          <w:sz w:val="23"/>
          <w:szCs w:val="23"/>
        </w:rPr>
        <w:t>:</w:t>
      </w:r>
      <w:r w:rsidRPr="00261AB9">
        <w:rPr>
          <w:rStyle w:val="Egyiksem"/>
          <w:rFonts w:ascii="Georgia" w:hAnsi="Georgia" w:cs="Arial"/>
          <w:sz w:val="23"/>
          <w:szCs w:val="23"/>
        </w:rPr>
        <w:t xml:space="preserve"> egy példányt nyomtatott formában és egy példányt elektronikus formában pendrive-on, amelynek tartalma 100%-ban meg kell, hogy egyezzen a papíralapú pályázattal, azaz az aláírásokat is tartalmazó papíralapú pályázat egy PDF formátumú dokumentumba fűzött, visszaszkennelt formájának kell lennie!</w:t>
      </w:r>
      <w:r w:rsidR="00F07A23" w:rsidRPr="00261AB9">
        <w:rPr>
          <w:rStyle w:val="Egyiksem"/>
          <w:rFonts w:ascii="Georgia" w:hAnsi="Georgia" w:cs="Arial"/>
          <w:sz w:val="23"/>
          <w:szCs w:val="23"/>
        </w:rPr>
        <w:t xml:space="preserve"> </w:t>
      </w:r>
      <w:r w:rsidRPr="00261AB9">
        <w:rPr>
          <w:rStyle w:val="Egyiksem"/>
          <w:rFonts w:ascii="Georgia" w:hAnsi="Georgia" w:cs="Arial"/>
          <w:sz w:val="23"/>
          <w:szCs w:val="23"/>
        </w:rPr>
        <w:t>A papíralapú pályázati dokumentáció mellett külön be kell nyújtani a pályázati Jelentkezési Lap egy másolati példányát, amelyet nem szabad a pályázati dokumentációba fűzni!</w:t>
      </w:r>
      <w:r w:rsidR="00F07A23" w:rsidRPr="00261AB9">
        <w:rPr>
          <w:rStyle w:val="Egyiksem"/>
          <w:rFonts w:ascii="Georgia" w:hAnsi="Georgia" w:cs="Arial"/>
          <w:sz w:val="23"/>
          <w:szCs w:val="23"/>
        </w:rPr>
        <w:t xml:space="preserve"> </w:t>
      </w:r>
      <w:r w:rsidRPr="00261AB9">
        <w:rPr>
          <w:rStyle w:val="Egyiksem"/>
          <w:rFonts w:ascii="Georgia" w:hAnsi="Georgia" w:cs="Arial"/>
          <w:sz w:val="23"/>
          <w:szCs w:val="23"/>
        </w:rPr>
        <w:t>A pályázati dokumentációt a Pályázati Felhívás 4.2. pontja szerinti sorrendben, és a hatályos jogszabályok figyelembevételével kell összeállítani! A nem megfelelő sorrendben és módon összeállított pályázati dokumentáció (papíralapú és elektronikus is) a dokumentumok átvizsgálásánál negatív értékelést kap.</w:t>
      </w:r>
    </w:p>
    <w:p w14:paraId="33318E4D" w14:textId="4BC3091F" w:rsidR="000E72E1" w:rsidRPr="00261AB9" w:rsidRDefault="000E72E1" w:rsidP="000E72E1">
      <w:pPr>
        <w:pStyle w:val="Nincstrkz"/>
        <w:spacing w:after="120" w:line="259" w:lineRule="auto"/>
        <w:jc w:val="both"/>
        <w:rPr>
          <w:sz w:val="23"/>
          <w:szCs w:val="23"/>
        </w:rPr>
      </w:pPr>
      <w:r w:rsidRPr="00261AB9">
        <w:rPr>
          <w:rFonts w:ascii="Georgia" w:hAnsi="Georgia"/>
          <w:b/>
          <w:bCs/>
          <w:sz w:val="23"/>
          <w:szCs w:val="23"/>
        </w:rPr>
        <w:t>A pályázathoz szükséges dokumentumok összeállítását minden évben az aktuális Pályázati Felhívás és mellékletei tartalmazzák, amely elérhető a</w:t>
      </w:r>
      <w:r w:rsidR="00F64041" w:rsidRPr="00261AB9">
        <w:rPr>
          <w:rFonts w:ascii="Georgia" w:hAnsi="Georgia"/>
          <w:b/>
          <w:bCs/>
          <w:sz w:val="23"/>
          <w:szCs w:val="23"/>
        </w:rPr>
        <w:t xml:space="preserve"> </w:t>
      </w:r>
      <w:hyperlink r:id="rId8" w:history="1">
        <w:r w:rsidR="00F64041" w:rsidRPr="00261AB9">
          <w:rPr>
            <w:rStyle w:val="Hiperhivatkozs"/>
            <w:rFonts w:ascii="Georgia" w:hAnsi="Georgia"/>
            <w:b/>
            <w:bCs/>
            <w:sz w:val="23"/>
            <w:szCs w:val="23"/>
          </w:rPr>
          <w:t>www.emin.hu</w:t>
        </w:r>
      </w:hyperlink>
      <w:r w:rsidR="00F64041" w:rsidRPr="00261AB9">
        <w:rPr>
          <w:rFonts w:ascii="Georgia" w:hAnsi="Georgia"/>
          <w:b/>
          <w:bCs/>
          <w:sz w:val="23"/>
          <w:szCs w:val="23"/>
        </w:rPr>
        <w:t xml:space="preserve"> honlapon.</w:t>
      </w:r>
    </w:p>
    <w:p w14:paraId="0F2CF41F" w14:textId="77777777" w:rsidR="000E72E1" w:rsidRPr="00A42032" w:rsidRDefault="000E72E1" w:rsidP="007B1100">
      <w:pPr>
        <w:pStyle w:val="Stlus2"/>
      </w:pPr>
      <w:bookmarkStart w:id="29" w:name="_Toc188378204"/>
      <w:bookmarkStart w:id="30" w:name="_Toc190339881"/>
      <w:bookmarkStart w:id="31" w:name="_Toc205286822"/>
      <w:bookmarkStart w:id="32" w:name="_Toc221625177"/>
      <w:r w:rsidRPr="00A42032">
        <w:t>A pályázatok elbírálásának rendje és menete</w:t>
      </w:r>
      <w:bookmarkEnd w:id="29"/>
      <w:bookmarkEnd w:id="30"/>
      <w:bookmarkEnd w:id="31"/>
      <w:bookmarkEnd w:id="32"/>
    </w:p>
    <w:p w14:paraId="4A9DFC10" w14:textId="77777777" w:rsidR="000E72E1" w:rsidRPr="00261AB9" w:rsidRDefault="000E72E1" w:rsidP="00261AB9">
      <w:pPr>
        <w:pStyle w:val="Nincstrkz"/>
        <w:spacing w:after="120" w:line="259" w:lineRule="auto"/>
        <w:jc w:val="both"/>
        <w:rPr>
          <w:rFonts w:ascii="Georgia" w:hAnsi="Georgia"/>
          <w:sz w:val="23"/>
          <w:szCs w:val="23"/>
        </w:rPr>
      </w:pPr>
      <w:r w:rsidRPr="00261AB9">
        <w:rPr>
          <w:rFonts w:ascii="Georgia" w:hAnsi="Georgia"/>
          <w:sz w:val="23"/>
          <w:szCs w:val="23"/>
        </w:rPr>
        <w:t>A pályázatok értékelése több fordulóban történik. A pályázatokat a kiírókból álló és a kiírók által felkért zsűri bírálja el a benyújtott dokumentáció alapján. A zsűri munkáját a Kiírók Tanácsa által felkért szakértők segítik, akik írásos jelentést készítenek. A felkért zsűritagok, szakértők és közreműködők titoktartási nyilatkozatot tesznek. A zsűri tagjainak és a felkért szakértőknek a névsora a pártatlanság és a pályázati eljárás tisztaságának biztosítása érdekében az eredményhirdetés napjáig nem nyilvános. Az titoktartási nyilatkozatok a pályázati eljárási dokumentumok részei.</w:t>
      </w:r>
    </w:p>
    <w:p w14:paraId="29DBD17F" w14:textId="77777777" w:rsidR="000E72E1" w:rsidRPr="00261AB9" w:rsidRDefault="000E72E1" w:rsidP="000E72E1">
      <w:pPr>
        <w:spacing w:after="0" w:line="259" w:lineRule="auto"/>
        <w:rPr>
          <w:rFonts w:ascii="Georgia" w:hAnsi="Georgia"/>
          <w:i/>
          <w:iCs/>
          <w:sz w:val="23"/>
          <w:szCs w:val="23"/>
        </w:rPr>
      </w:pPr>
      <w:bookmarkStart w:id="33" w:name="_Toc188378205"/>
      <w:r w:rsidRPr="00261AB9">
        <w:rPr>
          <w:rFonts w:ascii="Georgia" w:hAnsi="Georgia"/>
          <w:i/>
          <w:iCs/>
          <w:sz w:val="23"/>
          <w:szCs w:val="23"/>
        </w:rPr>
        <w:t>A zsűrizés menetrendje:</w:t>
      </w:r>
      <w:bookmarkEnd w:id="33"/>
    </w:p>
    <w:p w14:paraId="7100CD40" w14:textId="77777777" w:rsidR="000E72E1" w:rsidRPr="00261AB9" w:rsidRDefault="000E72E1" w:rsidP="000E72E1">
      <w:pPr>
        <w:pStyle w:val="Nincstrkz"/>
        <w:numPr>
          <w:ilvl w:val="0"/>
          <w:numId w:val="1"/>
        </w:numPr>
        <w:spacing w:after="120" w:line="259" w:lineRule="auto"/>
        <w:ind w:left="426"/>
        <w:jc w:val="both"/>
        <w:rPr>
          <w:rFonts w:ascii="Georgia" w:hAnsi="Georgia"/>
          <w:sz w:val="23"/>
          <w:szCs w:val="23"/>
        </w:rPr>
      </w:pPr>
      <w:r w:rsidRPr="00261AB9">
        <w:rPr>
          <w:rFonts w:ascii="Georgia" w:hAnsi="Georgia"/>
          <w:sz w:val="23"/>
          <w:szCs w:val="23"/>
        </w:rPr>
        <w:t>Első forduló: elő zsűri; a pályázatok bontása, befogadása, alaki és formai vizsgálat, befogadhatóság ellenőrzése, eljárási díjak befizetési egyeztetése a banki értesítésekkel, számlázás előkészítés (amennyiben szükséges). Az elektronikus anyagok technikai ellenőrzése, hibás eszköz esetén ismételt bekérés. Az elektronikus anyagok sokszorosítása a zsűritagoknak és szakértőknek.</w:t>
      </w:r>
    </w:p>
    <w:p w14:paraId="46CF0177" w14:textId="77777777" w:rsidR="000E72E1" w:rsidRPr="00261AB9" w:rsidRDefault="000E72E1" w:rsidP="000E72E1">
      <w:pPr>
        <w:pStyle w:val="Nincstrkz"/>
        <w:numPr>
          <w:ilvl w:val="0"/>
          <w:numId w:val="1"/>
        </w:numPr>
        <w:spacing w:after="120" w:line="259" w:lineRule="auto"/>
        <w:ind w:left="426"/>
        <w:jc w:val="both"/>
        <w:rPr>
          <w:rFonts w:ascii="Georgia" w:hAnsi="Georgia"/>
          <w:sz w:val="23"/>
          <w:szCs w:val="23"/>
        </w:rPr>
      </w:pPr>
      <w:r w:rsidRPr="00261AB9">
        <w:rPr>
          <w:rFonts w:ascii="Georgia" w:hAnsi="Georgia"/>
          <w:sz w:val="23"/>
          <w:szCs w:val="23"/>
        </w:rPr>
        <w:t>Második forduló: dokumentum zsűri; a pályázatok tartalmi értékelése, az esetleges hiányok rögzítése, a szakértők kijelölése, áruminták bekérésének vagy megtekintésének rögzítése.</w:t>
      </w:r>
    </w:p>
    <w:p w14:paraId="0E781DC2" w14:textId="77777777" w:rsidR="000E72E1" w:rsidRPr="00261AB9" w:rsidRDefault="000E72E1" w:rsidP="000E72E1">
      <w:pPr>
        <w:pStyle w:val="Nincstrkz"/>
        <w:numPr>
          <w:ilvl w:val="0"/>
          <w:numId w:val="1"/>
        </w:numPr>
        <w:spacing w:after="120" w:line="259" w:lineRule="auto"/>
        <w:ind w:left="426"/>
        <w:jc w:val="both"/>
        <w:rPr>
          <w:rFonts w:ascii="Georgia" w:hAnsi="Georgia"/>
          <w:sz w:val="23"/>
          <w:szCs w:val="23"/>
        </w:rPr>
      </w:pPr>
      <w:r w:rsidRPr="00261AB9">
        <w:rPr>
          <w:rFonts w:ascii="Georgia" w:hAnsi="Georgia"/>
          <w:sz w:val="23"/>
          <w:szCs w:val="23"/>
        </w:rPr>
        <w:t>Harmadik forduló: szakértői vizsgálatok és értékelések. A szakértők közvetlenül is megkereshetik a pályázókat pályázatukkal kapcsolatban. A pályázatok hatósági eljárások szerinti ellenőrzése.</w:t>
      </w:r>
    </w:p>
    <w:p w14:paraId="311A41B1" w14:textId="77777777" w:rsidR="000E72E1" w:rsidRPr="00261AB9" w:rsidRDefault="000E72E1" w:rsidP="000E72E1">
      <w:pPr>
        <w:pStyle w:val="Nincstrkz"/>
        <w:numPr>
          <w:ilvl w:val="0"/>
          <w:numId w:val="1"/>
        </w:numPr>
        <w:spacing w:after="120" w:line="259" w:lineRule="auto"/>
        <w:ind w:left="426"/>
        <w:jc w:val="both"/>
        <w:rPr>
          <w:rFonts w:ascii="Georgia" w:hAnsi="Georgia"/>
          <w:sz w:val="23"/>
          <w:szCs w:val="23"/>
        </w:rPr>
      </w:pPr>
      <w:r w:rsidRPr="00261AB9">
        <w:rPr>
          <w:rFonts w:ascii="Georgia" w:hAnsi="Georgia"/>
          <w:sz w:val="23"/>
          <w:szCs w:val="23"/>
        </w:rPr>
        <w:t>Negyedik forduló: fő zsűri; a szakértői jelentések figyelembevételével a pályázatok elbírálása, érzékszervi vizsgálatok, döntés előkészítés, ajánlás a Kiírók Tanácsa felé.</w:t>
      </w:r>
    </w:p>
    <w:p w14:paraId="5756EF34" w14:textId="77777777" w:rsidR="000E72E1" w:rsidRPr="00261AB9" w:rsidRDefault="000E72E1" w:rsidP="00261AB9">
      <w:pPr>
        <w:pStyle w:val="Nincstrkz"/>
        <w:numPr>
          <w:ilvl w:val="0"/>
          <w:numId w:val="1"/>
        </w:numPr>
        <w:spacing w:after="120" w:line="259" w:lineRule="auto"/>
        <w:ind w:left="426"/>
        <w:jc w:val="both"/>
        <w:rPr>
          <w:rFonts w:ascii="Georgia" w:hAnsi="Georgia"/>
          <w:sz w:val="23"/>
          <w:szCs w:val="23"/>
        </w:rPr>
      </w:pPr>
      <w:r w:rsidRPr="00261AB9">
        <w:rPr>
          <w:rFonts w:ascii="Georgia" w:hAnsi="Georgia"/>
          <w:sz w:val="23"/>
          <w:szCs w:val="23"/>
        </w:rPr>
        <w:t>Ötödik forduló: a Kiírók Tanácsának döntése a díjazásról, védjegyhasználatok odaítélése, a Kiírók Tanácsa különdíjainak (a Kommunikációért Nívódíjak ajánlásainak elfogadásával) odaítélése. Kárpát Hazáért Nívódíjak ajánlásainak jóváhagyása vagy elvetése.</w:t>
      </w:r>
    </w:p>
    <w:p w14:paraId="06BD8E17" w14:textId="77777777" w:rsidR="001A0E92" w:rsidRDefault="001A0E92" w:rsidP="001E0FD5">
      <w:pPr>
        <w:spacing w:before="120" w:after="0" w:line="259" w:lineRule="auto"/>
        <w:rPr>
          <w:rFonts w:ascii="Georgia" w:hAnsi="Georgia"/>
          <w:i/>
          <w:iCs/>
          <w:sz w:val="23"/>
          <w:szCs w:val="23"/>
        </w:rPr>
      </w:pPr>
      <w:bookmarkStart w:id="34" w:name="_Toc188378206"/>
    </w:p>
    <w:p w14:paraId="0391B34C" w14:textId="77777777" w:rsidR="001A0E92" w:rsidRDefault="001A0E92" w:rsidP="001E0FD5">
      <w:pPr>
        <w:spacing w:before="120" w:after="0" w:line="259" w:lineRule="auto"/>
        <w:rPr>
          <w:rFonts w:ascii="Georgia" w:hAnsi="Georgia"/>
          <w:i/>
          <w:iCs/>
          <w:sz w:val="23"/>
          <w:szCs w:val="23"/>
        </w:rPr>
      </w:pPr>
    </w:p>
    <w:p w14:paraId="71CCC367" w14:textId="77777777" w:rsidR="001A0E92" w:rsidRDefault="001A0E92" w:rsidP="001E0FD5">
      <w:pPr>
        <w:spacing w:before="120" w:after="0" w:line="259" w:lineRule="auto"/>
        <w:rPr>
          <w:rFonts w:ascii="Georgia" w:hAnsi="Georgia"/>
          <w:i/>
          <w:iCs/>
          <w:sz w:val="23"/>
          <w:szCs w:val="23"/>
        </w:rPr>
      </w:pPr>
    </w:p>
    <w:p w14:paraId="3D2377CE" w14:textId="07981E3D" w:rsidR="000E72E1" w:rsidRPr="00261AB9" w:rsidRDefault="000E72E1" w:rsidP="001E0FD5">
      <w:pPr>
        <w:spacing w:before="120" w:after="0" w:line="259" w:lineRule="auto"/>
        <w:rPr>
          <w:rFonts w:ascii="Georgia" w:hAnsi="Georgia"/>
          <w:i/>
          <w:iCs/>
          <w:sz w:val="23"/>
          <w:szCs w:val="23"/>
        </w:rPr>
      </w:pPr>
      <w:r w:rsidRPr="00261AB9">
        <w:rPr>
          <w:rFonts w:ascii="Georgia" w:hAnsi="Georgia"/>
          <w:i/>
          <w:iCs/>
          <w:sz w:val="23"/>
          <w:szCs w:val="23"/>
        </w:rPr>
        <w:lastRenderedPageBreak/>
        <w:t>A Kiírók Tanácsának tagjai:</w:t>
      </w:r>
      <w:bookmarkEnd w:id="34"/>
    </w:p>
    <w:p w14:paraId="14B7F27B" w14:textId="6FB72D7C" w:rsidR="000E72E1" w:rsidRPr="00261AB9" w:rsidRDefault="000E72E1" w:rsidP="00F64041">
      <w:pPr>
        <w:spacing w:after="0" w:line="259" w:lineRule="auto"/>
        <w:ind w:left="567" w:hanging="283"/>
        <w:jc w:val="both"/>
        <w:rPr>
          <w:rStyle w:val="Egyiksem"/>
          <w:rFonts w:ascii="Georgia" w:hAnsi="Georgia" w:cs="Arial"/>
          <w:sz w:val="23"/>
          <w:szCs w:val="23"/>
        </w:rPr>
      </w:pPr>
      <w:r w:rsidRPr="00261AB9">
        <w:rPr>
          <w:rStyle w:val="Egyiksem"/>
          <w:rFonts w:ascii="Georgia" w:hAnsi="Georgia" w:cs="Arial"/>
          <w:sz w:val="23"/>
          <w:szCs w:val="23"/>
        </w:rPr>
        <w:t>-</w:t>
      </w:r>
      <w:r w:rsidR="00F64041" w:rsidRPr="00261AB9">
        <w:rPr>
          <w:rStyle w:val="Egyiksem"/>
          <w:rFonts w:ascii="Georgia" w:hAnsi="Georgia" w:cs="Arial"/>
          <w:sz w:val="23"/>
          <w:szCs w:val="23"/>
        </w:rPr>
        <w:tab/>
      </w:r>
      <w:r w:rsidRPr="00261AB9">
        <w:rPr>
          <w:rStyle w:val="Egyiksem"/>
          <w:rFonts w:ascii="Georgia" w:hAnsi="Georgia" w:cs="Arial"/>
          <w:sz w:val="23"/>
          <w:szCs w:val="23"/>
        </w:rPr>
        <w:t>az ABP-Corp. Kft.,</w:t>
      </w:r>
    </w:p>
    <w:p w14:paraId="6FDE0796" w14:textId="6A078904" w:rsidR="000E72E1" w:rsidRPr="00261AB9" w:rsidRDefault="000E72E1" w:rsidP="00F64041">
      <w:pPr>
        <w:spacing w:after="0" w:line="259" w:lineRule="auto"/>
        <w:ind w:left="567" w:hanging="283"/>
        <w:jc w:val="both"/>
        <w:rPr>
          <w:rStyle w:val="Egyiksem"/>
          <w:rFonts w:ascii="Georgia" w:hAnsi="Georgia" w:cs="Arial"/>
          <w:sz w:val="23"/>
          <w:szCs w:val="23"/>
        </w:rPr>
      </w:pPr>
      <w:r w:rsidRPr="00261AB9">
        <w:rPr>
          <w:rStyle w:val="Egyiksem"/>
          <w:rFonts w:ascii="Georgia" w:hAnsi="Georgia" w:cs="Arial"/>
          <w:sz w:val="23"/>
          <w:szCs w:val="23"/>
        </w:rPr>
        <w:t>-</w:t>
      </w:r>
      <w:r w:rsidR="00F64041" w:rsidRPr="00261AB9">
        <w:rPr>
          <w:rStyle w:val="Egyiksem"/>
          <w:rFonts w:ascii="Georgia" w:hAnsi="Georgia" w:cs="Arial"/>
          <w:sz w:val="23"/>
          <w:szCs w:val="23"/>
        </w:rPr>
        <w:tab/>
      </w:r>
      <w:r w:rsidRPr="00261AB9">
        <w:rPr>
          <w:rStyle w:val="Egyiksem"/>
          <w:rFonts w:ascii="Georgia" w:hAnsi="Georgia" w:cs="Arial"/>
          <w:sz w:val="23"/>
          <w:szCs w:val="23"/>
        </w:rPr>
        <w:t>a Bocsiviki.hu Kereskedelmi és Szolgáltató Kft.,</w:t>
      </w:r>
    </w:p>
    <w:p w14:paraId="33D5FA75" w14:textId="258263B6" w:rsidR="000E72E1" w:rsidRPr="00261AB9" w:rsidRDefault="000E72E1" w:rsidP="00F64041">
      <w:pPr>
        <w:spacing w:after="0" w:line="259" w:lineRule="auto"/>
        <w:ind w:left="567" w:hanging="283"/>
        <w:jc w:val="both"/>
        <w:rPr>
          <w:rStyle w:val="Egyiksem"/>
          <w:rFonts w:ascii="Georgia" w:hAnsi="Georgia" w:cs="Arial"/>
          <w:sz w:val="23"/>
          <w:szCs w:val="23"/>
        </w:rPr>
      </w:pPr>
      <w:r w:rsidRPr="00261AB9">
        <w:rPr>
          <w:rStyle w:val="Egyiksem"/>
          <w:rFonts w:ascii="Georgia" w:hAnsi="Georgia" w:cs="Arial"/>
          <w:sz w:val="23"/>
          <w:szCs w:val="23"/>
        </w:rPr>
        <w:t>-</w:t>
      </w:r>
      <w:r w:rsidR="00F64041" w:rsidRPr="00261AB9">
        <w:rPr>
          <w:rStyle w:val="Egyiksem"/>
          <w:rFonts w:ascii="Georgia" w:hAnsi="Georgia" w:cs="Arial"/>
          <w:sz w:val="23"/>
          <w:szCs w:val="23"/>
        </w:rPr>
        <w:tab/>
      </w:r>
      <w:r w:rsidRPr="00261AB9">
        <w:rPr>
          <w:rStyle w:val="Egyiksem"/>
          <w:rFonts w:ascii="Georgia" w:hAnsi="Georgia" w:cs="Arial"/>
          <w:sz w:val="23"/>
          <w:szCs w:val="23"/>
        </w:rPr>
        <w:t>a Délalföldi Kertészek Zöldség-Gyümölcs Termelői és Értékesítő Mezőgazdasági</w:t>
      </w:r>
      <w:r w:rsidR="00F64041" w:rsidRPr="00261AB9">
        <w:rPr>
          <w:rStyle w:val="Egyiksem"/>
          <w:rFonts w:ascii="Georgia" w:hAnsi="Georgia" w:cs="Arial"/>
          <w:sz w:val="23"/>
          <w:szCs w:val="23"/>
        </w:rPr>
        <w:t xml:space="preserve"> </w:t>
      </w:r>
      <w:r w:rsidRPr="00261AB9">
        <w:rPr>
          <w:rStyle w:val="Egyiksem"/>
          <w:rFonts w:ascii="Georgia" w:hAnsi="Georgia" w:cs="Arial"/>
          <w:sz w:val="23"/>
          <w:szCs w:val="23"/>
        </w:rPr>
        <w:t>Szövetkezete,</w:t>
      </w:r>
    </w:p>
    <w:p w14:paraId="32F622D0" w14:textId="1637F338" w:rsidR="000E72E1" w:rsidRPr="00261AB9" w:rsidRDefault="000E72E1" w:rsidP="00F64041">
      <w:pPr>
        <w:spacing w:after="0" w:line="259" w:lineRule="auto"/>
        <w:ind w:left="567" w:hanging="283"/>
        <w:jc w:val="both"/>
        <w:rPr>
          <w:rStyle w:val="Egyiksem"/>
          <w:rFonts w:ascii="Georgia" w:hAnsi="Georgia" w:cs="Arial"/>
          <w:sz w:val="23"/>
          <w:szCs w:val="23"/>
        </w:rPr>
      </w:pPr>
      <w:r w:rsidRPr="00261AB9">
        <w:rPr>
          <w:rStyle w:val="Egyiksem"/>
          <w:rFonts w:ascii="Georgia" w:hAnsi="Georgia" w:cs="Arial"/>
          <w:sz w:val="23"/>
          <w:szCs w:val="23"/>
        </w:rPr>
        <w:t>-</w:t>
      </w:r>
      <w:r w:rsidR="00F64041" w:rsidRPr="00261AB9">
        <w:rPr>
          <w:rStyle w:val="Egyiksem"/>
          <w:rFonts w:ascii="Georgia" w:hAnsi="Georgia" w:cs="Arial"/>
          <w:sz w:val="23"/>
          <w:szCs w:val="23"/>
        </w:rPr>
        <w:tab/>
      </w:r>
      <w:r w:rsidRPr="00261AB9">
        <w:rPr>
          <w:rStyle w:val="Egyiksem"/>
          <w:rFonts w:ascii="Georgia" w:hAnsi="Georgia" w:cs="Arial"/>
          <w:sz w:val="23"/>
          <w:szCs w:val="23"/>
        </w:rPr>
        <w:t>a DIAMOND Szervezőiroda Bt.,</w:t>
      </w:r>
    </w:p>
    <w:p w14:paraId="27A243E8" w14:textId="0B29B16D" w:rsidR="000E72E1" w:rsidRPr="00261AB9" w:rsidRDefault="000E72E1" w:rsidP="00F64041">
      <w:pPr>
        <w:spacing w:after="0" w:line="259" w:lineRule="auto"/>
        <w:ind w:left="567" w:hanging="283"/>
        <w:jc w:val="both"/>
        <w:rPr>
          <w:rStyle w:val="Egyiksem"/>
          <w:rFonts w:ascii="Georgia" w:hAnsi="Georgia" w:cs="Arial"/>
          <w:sz w:val="23"/>
          <w:szCs w:val="23"/>
        </w:rPr>
      </w:pPr>
      <w:r w:rsidRPr="00261AB9">
        <w:rPr>
          <w:rStyle w:val="Egyiksem"/>
          <w:rFonts w:ascii="Georgia" w:hAnsi="Georgia" w:cs="Arial"/>
          <w:sz w:val="23"/>
          <w:szCs w:val="23"/>
        </w:rPr>
        <w:t>-</w:t>
      </w:r>
      <w:r w:rsidR="00F64041" w:rsidRPr="00261AB9">
        <w:rPr>
          <w:rStyle w:val="Egyiksem"/>
          <w:rFonts w:ascii="Georgia" w:hAnsi="Georgia" w:cs="Arial"/>
          <w:sz w:val="23"/>
          <w:szCs w:val="23"/>
        </w:rPr>
        <w:tab/>
      </w:r>
      <w:r w:rsidRPr="00261AB9">
        <w:rPr>
          <w:rStyle w:val="Egyiksem"/>
          <w:rFonts w:ascii="Georgia" w:hAnsi="Georgia" w:cs="Arial"/>
          <w:sz w:val="23"/>
          <w:szCs w:val="23"/>
        </w:rPr>
        <w:t>a FANNIZERO Kft.,</w:t>
      </w:r>
    </w:p>
    <w:p w14:paraId="1713D38E" w14:textId="5B1C4878" w:rsidR="000E72E1" w:rsidRPr="00261AB9" w:rsidRDefault="000E72E1" w:rsidP="00F64041">
      <w:pPr>
        <w:spacing w:after="0" w:line="259" w:lineRule="auto"/>
        <w:ind w:left="567" w:hanging="283"/>
        <w:jc w:val="both"/>
        <w:rPr>
          <w:rStyle w:val="Egyiksem"/>
          <w:rFonts w:ascii="Georgia" w:hAnsi="Georgia" w:cs="Arial"/>
          <w:sz w:val="23"/>
          <w:szCs w:val="23"/>
        </w:rPr>
      </w:pPr>
      <w:r w:rsidRPr="00261AB9">
        <w:rPr>
          <w:rStyle w:val="Egyiksem"/>
          <w:rFonts w:ascii="Georgia" w:hAnsi="Georgia" w:cs="Arial"/>
          <w:sz w:val="23"/>
          <w:szCs w:val="23"/>
        </w:rPr>
        <w:t>-</w:t>
      </w:r>
      <w:r w:rsidR="00F64041" w:rsidRPr="00261AB9">
        <w:rPr>
          <w:rStyle w:val="Egyiksem"/>
          <w:rFonts w:ascii="Georgia" w:hAnsi="Georgia" w:cs="Arial"/>
          <w:sz w:val="23"/>
          <w:szCs w:val="23"/>
        </w:rPr>
        <w:tab/>
      </w:r>
      <w:r w:rsidRPr="00261AB9">
        <w:rPr>
          <w:rStyle w:val="Egyiksem"/>
          <w:rFonts w:ascii="Georgia" w:hAnsi="Georgia" w:cs="Arial"/>
          <w:sz w:val="23"/>
          <w:szCs w:val="23"/>
        </w:rPr>
        <w:t>a Harkányi Gyógyfürdő Zrt.,</w:t>
      </w:r>
    </w:p>
    <w:p w14:paraId="6EA7B1DE" w14:textId="7B7A645C" w:rsidR="000E72E1" w:rsidRPr="00261AB9" w:rsidRDefault="000E72E1" w:rsidP="00F64041">
      <w:pPr>
        <w:spacing w:after="0" w:line="259" w:lineRule="auto"/>
        <w:ind w:left="567" w:hanging="283"/>
        <w:jc w:val="both"/>
        <w:rPr>
          <w:rStyle w:val="Egyiksem"/>
          <w:rFonts w:ascii="Georgia" w:hAnsi="Georgia" w:cs="Arial"/>
          <w:sz w:val="23"/>
          <w:szCs w:val="23"/>
        </w:rPr>
      </w:pPr>
      <w:r w:rsidRPr="00261AB9">
        <w:rPr>
          <w:rFonts w:ascii="Georgia" w:hAnsi="Georgia" w:cs="Arial"/>
          <w:sz w:val="23"/>
          <w:szCs w:val="23"/>
        </w:rPr>
        <w:t>-</w:t>
      </w:r>
      <w:r w:rsidR="00F64041" w:rsidRPr="00261AB9">
        <w:rPr>
          <w:rFonts w:ascii="Georgia" w:hAnsi="Georgia" w:cs="Arial"/>
          <w:sz w:val="23"/>
          <w:szCs w:val="23"/>
        </w:rPr>
        <w:tab/>
      </w:r>
      <w:r w:rsidRPr="00261AB9">
        <w:rPr>
          <w:rFonts w:ascii="Georgia" w:hAnsi="Georgia" w:cs="Arial"/>
          <w:sz w:val="23"/>
          <w:szCs w:val="23"/>
        </w:rPr>
        <w:t xml:space="preserve">a JUSTICE </w:t>
      </w:r>
      <w:proofErr w:type="spellStart"/>
      <w:r w:rsidRPr="00261AB9">
        <w:rPr>
          <w:rFonts w:ascii="Georgia" w:hAnsi="Georgia" w:cs="Arial"/>
          <w:sz w:val="23"/>
          <w:szCs w:val="23"/>
        </w:rPr>
        <w:t>Security</w:t>
      </w:r>
      <w:proofErr w:type="spellEnd"/>
      <w:r w:rsidRPr="00261AB9">
        <w:rPr>
          <w:rFonts w:ascii="Georgia" w:hAnsi="Georgia" w:cs="Arial"/>
          <w:sz w:val="23"/>
          <w:szCs w:val="23"/>
        </w:rPr>
        <w:t xml:space="preserve"> Vagyonvédelmi, Tanácsadó és Szolgáltató Kft.</w:t>
      </w:r>
      <w:r w:rsidR="00F64041" w:rsidRPr="00261AB9">
        <w:rPr>
          <w:rFonts w:ascii="Georgia" w:hAnsi="Georgia" w:cs="Arial"/>
          <w:sz w:val="23"/>
          <w:szCs w:val="23"/>
        </w:rPr>
        <w:t>,</w:t>
      </w:r>
    </w:p>
    <w:p w14:paraId="325F9633" w14:textId="21692665" w:rsidR="000E72E1" w:rsidRPr="00261AB9" w:rsidRDefault="000E72E1" w:rsidP="00F64041">
      <w:pPr>
        <w:spacing w:after="0" w:line="259" w:lineRule="auto"/>
        <w:ind w:left="567" w:hanging="283"/>
        <w:jc w:val="both"/>
        <w:rPr>
          <w:rFonts w:ascii="Georgia" w:hAnsi="Georgia" w:cs="Arial"/>
          <w:sz w:val="23"/>
          <w:szCs w:val="23"/>
        </w:rPr>
      </w:pPr>
      <w:r w:rsidRPr="00261AB9">
        <w:rPr>
          <w:rStyle w:val="Egyiksem"/>
          <w:rFonts w:ascii="Georgia" w:hAnsi="Georgia" w:cs="Arial"/>
          <w:sz w:val="23"/>
          <w:szCs w:val="23"/>
        </w:rPr>
        <w:t>-</w:t>
      </w:r>
      <w:r w:rsidR="00F64041" w:rsidRPr="00261AB9">
        <w:rPr>
          <w:rStyle w:val="Egyiksem"/>
          <w:rFonts w:ascii="Georgia" w:hAnsi="Georgia" w:cs="Arial"/>
          <w:sz w:val="23"/>
          <w:szCs w:val="23"/>
        </w:rPr>
        <w:tab/>
      </w:r>
      <w:r w:rsidRPr="00261AB9">
        <w:rPr>
          <w:rStyle w:val="Egyiksem"/>
          <w:rFonts w:ascii="Georgia" w:hAnsi="Georgia" w:cs="Arial"/>
          <w:sz w:val="23"/>
          <w:szCs w:val="23"/>
        </w:rPr>
        <w:t xml:space="preserve">a </w:t>
      </w:r>
      <w:proofErr w:type="spellStart"/>
      <w:r w:rsidRPr="00261AB9">
        <w:rPr>
          <w:rStyle w:val="Egyiksem"/>
          <w:rFonts w:ascii="Georgia" w:hAnsi="Georgia" w:cs="Arial"/>
          <w:sz w:val="23"/>
          <w:szCs w:val="23"/>
        </w:rPr>
        <w:t>Koch’s</w:t>
      </w:r>
      <w:proofErr w:type="spellEnd"/>
      <w:r w:rsidRPr="00261AB9">
        <w:rPr>
          <w:rStyle w:val="Egyiksem"/>
          <w:rFonts w:ascii="Georgia" w:hAnsi="Georgia" w:cs="Arial"/>
          <w:sz w:val="23"/>
          <w:szCs w:val="23"/>
        </w:rPr>
        <w:t xml:space="preserve"> Torma Kft.</w:t>
      </w:r>
    </w:p>
    <w:p w14:paraId="1811E272" w14:textId="77777777" w:rsidR="000E72E1" w:rsidRPr="00261AB9" w:rsidRDefault="000E72E1" w:rsidP="001E0FD5">
      <w:pPr>
        <w:pStyle w:val="Nincstrkz"/>
        <w:spacing w:before="120" w:after="120" w:line="259" w:lineRule="auto"/>
        <w:jc w:val="both"/>
        <w:rPr>
          <w:rFonts w:ascii="Georgia" w:hAnsi="Georgia"/>
          <w:sz w:val="23"/>
          <w:szCs w:val="23"/>
        </w:rPr>
      </w:pPr>
      <w:r w:rsidRPr="00261AB9">
        <w:rPr>
          <w:rFonts w:ascii="Georgia" w:hAnsi="Georgia"/>
          <w:sz w:val="23"/>
          <w:szCs w:val="23"/>
        </w:rPr>
        <w:t>A zsűri az értékelések eredményét a szakértői jelentések figyelembevételével készített díjazási ajánlással együtt terjeszti a Kiírók Tanácsa elé.</w:t>
      </w:r>
    </w:p>
    <w:p w14:paraId="0128E092" w14:textId="77777777" w:rsidR="000E72E1" w:rsidRPr="00261AB9" w:rsidRDefault="000E72E1" w:rsidP="000E72E1">
      <w:pPr>
        <w:pStyle w:val="Nincstrkz"/>
        <w:spacing w:line="259" w:lineRule="auto"/>
        <w:jc w:val="both"/>
        <w:rPr>
          <w:rFonts w:ascii="Georgia" w:hAnsi="Georgia"/>
          <w:sz w:val="23"/>
          <w:szCs w:val="23"/>
        </w:rPr>
      </w:pPr>
      <w:r w:rsidRPr="00261AB9">
        <w:rPr>
          <w:rFonts w:ascii="Georgia" w:hAnsi="Georgia"/>
          <w:sz w:val="23"/>
          <w:szCs w:val="23"/>
        </w:rPr>
        <w:t>A zsűri az értékelésnél figyelembe veszi:</w:t>
      </w:r>
    </w:p>
    <w:p w14:paraId="183BFA83" w14:textId="77777777" w:rsidR="000E72E1" w:rsidRPr="00261AB9" w:rsidRDefault="000E72E1" w:rsidP="000E72E1">
      <w:pPr>
        <w:pStyle w:val="Nincstrkz"/>
        <w:spacing w:line="259" w:lineRule="auto"/>
        <w:jc w:val="both"/>
        <w:rPr>
          <w:rFonts w:ascii="Georgia" w:hAnsi="Georgia"/>
          <w:sz w:val="23"/>
          <w:szCs w:val="23"/>
        </w:rPr>
      </w:pPr>
      <w:r w:rsidRPr="00261AB9">
        <w:rPr>
          <w:rFonts w:ascii="Georgia" w:hAnsi="Georgia"/>
          <w:sz w:val="23"/>
          <w:szCs w:val="23"/>
        </w:rPr>
        <w:t xml:space="preserve">a pályázati dokumentáció tartalmi és esztétikai teljességét, megjelenését; a pályázatra benyújtott áru/árucsalád, szolgáltatás biztonságosságát, megfelelőségét, minőségét, újszerűségét, piacképességét, gazdasági hasznosságát, exporterejét; az energiatakarékos, környezetbarát megoldások alkalmazását, a fogyasztónak kínált előnyöket; a megfelelőséget igazoló, harmadik fél – tanúsító szervezet – által kiállított tanúsítványt vagy szakvéleményt; a szakértők állásfoglalását; a minősített, akkreditált laboratóriumok vizsgálatainak eredményeit; minőségirányítási rendszer alkalmazását (például: ISO, vagy élelmiszerek esetében HACCP); a szellemitulajdon-védelmi tudatosságot; a forgalomba hozatal jogszabályi feltételeit; a pályázó </w:t>
      </w:r>
      <w:r w:rsidRPr="00261AB9">
        <w:rPr>
          <w:rStyle w:val="Hyperlink0"/>
          <w:rFonts w:ascii="Georgia" w:hAnsi="Georgia"/>
          <w:sz w:val="23"/>
          <w:szCs w:val="23"/>
        </w:rPr>
        <w:t xml:space="preserve">elektronikus közlési felületén közölt adatok megfelelőségét, aktualitását; </w:t>
      </w:r>
      <w:r w:rsidRPr="00261AB9">
        <w:rPr>
          <w:rFonts w:ascii="Georgia" w:hAnsi="Georgia"/>
          <w:sz w:val="23"/>
          <w:szCs w:val="23"/>
        </w:rPr>
        <w:t xml:space="preserve">korábban elnyert díjak, tanúsító védjegyek meglétét; a fogyasztónak kínált önként vállalt további előnyöket; a pályázati anyagokban szereplő pénzügyi adatok </w:t>
      </w:r>
      <w:proofErr w:type="spellStart"/>
      <w:r w:rsidRPr="00261AB9">
        <w:rPr>
          <w:rFonts w:ascii="Georgia" w:hAnsi="Georgia"/>
          <w:sz w:val="23"/>
          <w:szCs w:val="23"/>
        </w:rPr>
        <w:t>hihetőségét</w:t>
      </w:r>
      <w:proofErr w:type="spellEnd"/>
      <w:r w:rsidRPr="00261AB9">
        <w:rPr>
          <w:rFonts w:ascii="Georgia" w:hAnsi="Georgia"/>
          <w:sz w:val="23"/>
          <w:szCs w:val="23"/>
        </w:rPr>
        <w:t xml:space="preserve"> és hitelességét; lényeges hatósági kifogásokat, intézkedéseket, elmarasztalásokat, folyamatban levő vitás ügyeket; kreatív ötleteket, szokatlan és újító, jövőbe mutató megoldásokat; munka- és tűzvédelmi előírások meglétét, betartását.</w:t>
      </w:r>
    </w:p>
    <w:p w14:paraId="50063348" w14:textId="77777777" w:rsidR="000E72E1" w:rsidRPr="00261AB9" w:rsidRDefault="000E72E1" w:rsidP="000E72E1">
      <w:pPr>
        <w:pStyle w:val="Nincstrkz"/>
        <w:spacing w:after="120" w:line="259" w:lineRule="auto"/>
        <w:jc w:val="both"/>
        <w:rPr>
          <w:rFonts w:ascii="Georgia" w:hAnsi="Georgia"/>
          <w:sz w:val="23"/>
          <w:szCs w:val="23"/>
        </w:rPr>
      </w:pPr>
      <w:r w:rsidRPr="00261AB9">
        <w:rPr>
          <w:rFonts w:ascii="Georgia" w:hAnsi="Georgia"/>
          <w:sz w:val="23"/>
          <w:szCs w:val="23"/>
        </w:rPr>
        <w:t>A szigorú követelményrendszernek és pályázati értékelésnek köszönhetően az Érték és Minőség Nagydíj Tanúsító Védjegy használói egy elit klub tagjaivá válhatnak.</w:t>
      </w:r>
    </w:p>
    <w:p w14:paraId="18EA1F46" w14:textId="4CCA54B5" w:rsidR="000E72E1" w:rsidRPr="00A42032" w:rsidRDefault="000E72E1" w:rsidP="007B1100">
      <w:pPr>
        <w:pStyle w:val="Stlus2"/>
      </w:pPr>
      <w:bookmarkStart w:id="35" w:name="_Toc188378207"/>
      <w:bookmarkStart w:id="36" w:name="_Toc190339882"/>
      <w:bookmarkStart w:id="37" w:name="_Toc205286823"/>
      <w:bookmarkStart w:id="38" w:name="_Toc221625178"/>
      <w:r w:rsidRPr="00A42032">
        <w:t xml:space="preserve">Az Érték és Minőség Nagydíj Pályázaton résztvevők díjazása, </w:t>
      </w:r>
      <w:r w:rsidR="00F64041">
        <w:t xml:space="preserve">a </w:t>
      </w:r>
      <w:r w:rsidRPr="00A42032">
        <w:t>védjegyhasználat</w:t>
      </w:r>
      <w:bookmarkEnd w:id="35"/>
      <w:bookmarkEnd w:id="36"/>
      <w:bookmarkEnd w:id="37"/>
      <w:bookmarkEnd w:id="38"/>
    </w:p>
    <w:p w14:paraId="68BE6E95" w14:textId="77777777" w:rsidR="000E72E1" w:rsidRPr="00261AB9" w:rsidRDefault="000E72E1" w:rsidP="000E72E1">
      <w:pPr>
        <w:pStyle w:val="Nincstrkz"/>
        <w:spacing w:after="120" w:line="259" w:lineRule="auto"/>
        <w:jc w:val="both"/>
        <w:rPr>
          <w:rFonts w:ascii="Georgia" w:hAnsi="Georgia"/>
          <w:sz w:val="23"/>
          <w:szCs w:val="23"/>
        </w:rPr>
      </w:pPr>
      <w:r w:rsidRPr="00261AB9">
        <w:rPr>
          <w:rFonts w:ascii="Georgia" w:hAnsi="Georgia"/>
          <w:sz w:val="23"/>
          <w:szCs w:val="23"/>
        </w:rPr>
        <w:t xml:space="preserve">A védjegy elnevezése magyarul: Érték &amp; Minőség Nagydíj, angolul: </w:t>
      </w:r>
      <w:proofErr w:type="spellStart"/>
      <w:r w:rsidRPr="00261AB9">
        <w:rPr>
          <w:rFonts w:ascii="Georgia" w:hAnsi="Georgia"/>
          <w:sz w:val="23"/>
          <w:szCs w:val="23"/>
        </w:rPr>
        <w:t>Value</w:t>
      </w:r>
      <w:proofErr w:type="spellEnd"/>
      <w:r w:rsidRPr="00261AB9">
        <w:rPr>
          <w:rFonts w:ascii="Georgia" w:hAnsi="Georgia"/>
          <w:sz w:val="23"/>
          <w:szCs w:val="23"/>
        </w:rPr>
        <w:t xml:space="preserve"> &amp; </w:t>
      </w:r>
      <w:proofErr w:type="spellStart"/>
      <w:r w:rsidRPr="00261AB9">
        <w:rPr>
          <w:rFonts w:ascii="Georgia" w:hAnsi="Georgia"/>
          <w:sz w:val="23"/>
          <w:szCs w:val="23"/>
        </w:rPr>
        <w:t>Quality</w:t>
      </w:r>
      <w:proofErr w:type="spellEnd"/>
      <w:r w:rsidRPr="00261AB9">
        <w:rPr>
          <w:rFonts w:ascii="Georgia" w:hAnsi="Georgia"/>
          <w:sz w:val="23"/>
          <w:szCs w:val="23"/>
        </w:rPr>
        <w:t xml:space="preserve"> </w:t>
      </w:r>
      <w:proofErr w:type="spellStart"/>
      <w:r w:rsidRPr="00261AB9">
        <w:rPr>
          <w:rFonts w:ascii="Georgia" w:hAnsi="Georgia"/>
          <w:sz w:val="23"/>
          <w:szCs w:val="23"/>
        </w:rPr>
        <w:t>Award</w:t>
      </w:r>
      <w:proofErr w:type="spellEnd"/>
      <w:r w:rsidRPr="00261AB9">
        <w:rPr>
          <w:rFonts w:ascii="Georgia" w:hAnsi="Georgia"/>
          <w:sz w:val="23"/>
          <w:szCs w:val="23"/>
        </w:rPr>
        <w:t>.</w:t>
      </w:r>
    </w:p>
    <w:p w14:paraId="6CA54622" w14:textId="45DE0389" w:rsidR="000E72E1" w:rsidRPr="00261AB9" w:rsidRDefault="000E72E1" w:rsidP="000E72E1">
      <w:pPr>
        <w:pStyle w:val="Nincstrkz"/>
        <w:spacing w:after="120" w:line="259" w:lineRule="auto"/>
        <w:jc w:val="both"/>
        <w:rPr>
          <w:rFonts w:ascii="Georgia" w:hAnsi="Georgia"/>
          <w:sz w:val="23"/>
          <w:szCs w:val="23"/>
        </w:rPr>
      </w:pPr>
      <w:r w:rsidRPr="00261AB9">
        <w:rPr>
          <w:rFonts w:ascii="Georgia" w:hAnsi="Georgia"/>
          <w:sz w:val="23"/>
          <w:szCs w:val="23"/>
        </w:rPr>
        <w:t>A Kiírók Tanácsa döntése alapján azok a pályázatok, amelyek maradéktalanul megfelelnek a jogszabályi, forgalomba</w:t>
      </w:r>
      <w:r w:rsidR="00F64041" w:rsidRPr="00261AB9">
        <w:rPr>
          <w:rFonts w:ascii="Georgia" w:hAnsi="Georgia"/>
          <w:sz w:val="23"/>
          <w:szCs w:val="23"/>
        </w:rPr>
        <w:t xml:space="preserve"> </w:t>
      </w:r>
      <w:r w:rsidRPr="00261AB9">
        <w:rPr>
          <w:rFonts w:ascii="Georgia" w:hAnsi="Georgia"/>
          <w:sz w:val="23"/>
          <w:szCs w:val="23"/>
        </w:rPr>
        <w:t xml:space="preserve">hozatali feltételeknek, </w:t>
      </w:r>
      <w:r w:rsidR="00F64041" w:rsidRPr="00261AB9">
        <w:rPr>
          <w:rFonts w:ascii="Georgia" w:hAnsi="Georgia"/>
          <w:sz w:val="23"/>
          <w:szCs w:val="23"/>
        </w:rPr>
        <w:t xml:space="preserve">a </w:t>
      </w:r>
      <w:r w:rsidRPr="00261AB9">
        <w:rPr>
          <w:rFonts w:ascii="Georgia" w:hAnsi="Georgia"/>
          <w:sz w:val="23"/>
          <w:szCs w:val="23"/>
        </w:rPr>
        <w:t>pályázat szigorú követelményrendszerének, elnyerik az Érték és Minőség Nagydíj Tanúsító Védjegy használatát, ezzel együtt a védjegyhasználat tartama alatt az Érték és Minőség Nagydíj Kitüntető Cím viselését. A védjegyhasználat a díjazás évében ingyenes, további viselése viszont csak a pályázat utóellenőrzésével, szakértői ellenőrzés után, annak pozitív állásfoglalása alapján és már díjkötelesen lehetséges. A védjegyhasználatot magyar és angol nyelvű, Balázs Károly grafikus művész által tervezett kitüntető oklevél tanúsítja. Jelképe a Ferenczy Noémi Díjas egyetemi docens iparművész dr. Szőcs Andrea által tervezett egyedi, az Érték és Minőség Nagydíj emblémájával díszített trófea.</w:t>
      </w:r>
    </w:p>
    <w:p w14:paraId="1B8077CC" w14:textId="713A6C78" w:rsidR="000E72E1" w:rsidRPr="00261AB9" w:rsidRDefault="000E72E1" w:rsidP="000E72E1">
      <w:pPr>
        <w:pStyle w:val="Nincstrkz"/>
        <w:spacing w:after="120" w:line="259" w:lineRule="auto"/>
        <w:jc w:val="both"/>
        <w:rPr>
          <w:rFonts w:ascii="Georgia" w:hAnsi="Georgia"/>
          <w:sz w:val="23"/>
          <w:szCs w:val="23"/>
        </w:rPr>
      </w:pPr>
      <w:r w:rsidRPr="00261AB9">
        <w:rPr>
          <w:rFonts w:ascii="Georgia" w:hAnsi="Georgia"/>
          <w:sz w:val="23"/>
          <w:szCs w:val="23"/>
        </w:rPr>
        <w:t>A védjegyhasználatot Védjegyhasználati Szerződés szabályozza.</w:t>
      </w:r>
    </w:p>
    <w:p w14:paraId="2A8080E3" w14:textId="77777777" w:rsidR="000E72E1" w:rsidRPr="00261AB9" w:rsidRDefault="000E72E1" w:rsidP="000E72E1">
      <w:pPr>
        <w:spacing w:after="0" w:line="259" w:lineRule="auto"/>
        <w:jc w:val="both"/>
        <w:rPr>
          <w:rStyle w:val="Hyperlink0"/>
          <w:rFonts w:ascii="Georgia" w:hAnsi="Georgia" w:cs="Arial"/>
          <w:sz w:val="23"/>
          <w:szCs w:val="23"/>
        </w:rPr>
      </w:pPr>
      <w:r w:rsidRPr="00261AB9">
        <w:rPr>
          <w:rStyle w:val="Hyperlink0"/>
          <w:rFonts w:ascii="Georgia" w:hAnsi="Georgia" w:cs="Arial"/>
          <w:sz w:val="23"/>
          <w:szCs w:val="23"/>
        </w:rPr>
        <w:t>A védjegyhasználati szerződés érvényessége alatt a védjegyhasználónak lehetősége van a védjegyhasználó termékek, szolgáltatások bővítésére, vagy védjegyhasználó termékcsalád esetében, amennyiben a termékcsalád valamelyik tagjának előállítása megszűnik, a védjegyhasználó termékcsalád szűkítésére.</w:t>
      </w:r>
    </w:p>
    <w:p w14:paraId="2AABE836" w14:textId="77777777" w:rsidR="000E72E1" w:rsidRPr="00A42032" w:rsidRDefault="000E72E1" w:rsidP="007B1100">
      <w:pPr>
        <w:pStyle w:val="Stlus2"/>
      </w:pPr>
      <w:bookmarkStart w:id="39" w:name="_Toc188378208"/>
      <w:bookmarkStart w:id="40" w:name="_Toc190339883"/>
      <w:bookmarkStart w:id="41" w:name="_Toc205286824"/>
      <w:bookmarkStart w:id="42" w:name="_Toc221625179"/>
      <w:r w:rsidRPr="00A42032">
        <w:lastRenderedPageBreak/>
        <w:t>A győztesek bemutatása</w:t>
      </w:r>
      <w:bookmarkEnd w:id="39"/>
      <w:bookmarkEnd w:id="40"/>
      <w:bookmarkEnd w:id="41"/>
      <w:bookmarkEnd w:id="42"/>
    </w:p>
    <w:p w14:paraId="1FF82F58" w14:textId="35579126" w:rsidR="000E72E1" w:rsidRPr="00261AB9" w:rsidRDefault="000E72E1" w:rsidP="000E72E1">
      <w:pPr>
        <w:pStyle w:val="Nincstrkz"/>
        <w:spacing w:after="120" w:line="259" w:lineRule="auto"/>
        <w:jc w:val="both"/>
        <w:rPr>
          <w:rFonts w:ascii="Georgia" w:hAnsi="Georgia"/>
          <w:sz w:val="23"/>
          <w:szCs w:val="23"/>
        </w:rPr>
      </w:pPr>
      <w:r w:rsidRPr="00261AB9">
        <w:rPr>
          <w:rFonts w:ascii="Georgia" w:hAnsi="Georgia"/>
          <w:sz w:val="23"/>
          <w:szCs w:val="23"/>
        </w:rPr>
        <w:t xml:space="preserve">Az Érték és Minőség Nagydíj </w:t>
      </w:r>
      <w:r w:rsidR="00F64041" w:rsidRPr="00261AB9">
        <w:rPr>
          <w:rFonts w:ascii="Georgia" w:hAnsi="Georgia"/>
          <w:sz w:val="23"/>
          <w:szCs w:val="23"/>
        </w:rPr>
        <w:t>védjegyhasználatot</w:t>
      </w:r>
      <w:r w:rsidRPr="00261AB9">
        <w:rPr>
          <w:rFonts w:ascii="Georgia" w:hAnsi="Georgia"/>
          <w:sz w:val="23"/>
          <w:szCs w:val="23"/>
        </w:rPr>
        <w:t xml:space="preserve"> szerzett termékek és gyártóik, a nagydíjas szolgáltatások és szolgáltatóik díjmentesen kerülnek bemutatásra az Érték és Minőség Nagydíj Pályázati Rendszer hivatalos, magyar és angol nyelvű elektronikus katalógusában, mely különböző üzleti fórumokon is megjelenik, eljut a gazdaságdiplomácia képviselőihez.</w:t>
      </w:r>
    </w:p>
    <w:p w14:paraId="0377E5BF" w14:textId="47CABD56" w:rsidR="00F64041" w:rsidRPr="00261AB9" w:rsidRDefault="000E72E1" w:rsidP="000E72E1">
      <w:pPr>
        <w:pStyle w:val="Nincstrkz"/>
        <w:spacing w:after="120" w:line="259" w:lineRule="auto"/>
        <w:jc w:val="both"/>
        <w:rPr>
          <w:rFonts w:ascii="Georgia" w:hAnsi="Georgia"/>
          <w:sz w:val="23"/>
          <w:szCs w:val="23"/>
        </w:rPr>
      </w:pPr>
      <w:r w:rsidRPr="00261AB9">
        <w:rPr>
          <w:rFonts w:ascii="Georgia" w:hAnsi="Georgia"/>
          <w:sz w:val="23"/>
          <w:szCs w:val="23"/>
        </w:rPr>
        <w:t xml:space="preserve">Az Érték és Minőség Nagydíj Pályázat információi, díjazottjainak bemutatása, a pályázat felhívása és a letölthető jelentkezési lap a </w:t>
      </w:r>
      <w:hyperlink r:id="rId9" w:history="1">
        <w:r w:rsidR="00F64041" w:rsidRPr="00261AB9">
          <w:rPr>
            <w:rStyle w:val="Hiperhivatkozs"/>
            <w:rFonts w:ascii="Georgia" w:hAnsi="Georgia"/>
            <w:sz w:val="23"/>
            <w:szCs w:val="23"/>
          </w:rPr>
          <w:t>www.emin.hu</w:t>
        </w:r>
      </w:hyperlink>
      <w:r w:rsidR="00F64041" w:rsidRPr="00261AB9">
        <w:rPr>
          <w:rFonts w:ascii="Georgia" w:hAnsi="Georgia"/>
          <w:sz w:val="23"/>
          <w:szCs w:val="23"/>
        </w:rPr>
        <w:t xml:space="preserve"> címen található. A weboldal díjmentes kommunikációs felületet biztosít a pályázat partnerei számára fontos, közérdeklődésre számot tartó információik közlésére.</w:t>
      </w:r>
    </w:p>
    <w:p w14:paraId="324E3380" w14:textId="54152677" w:rsidR="000E72E1" w:rsidRPr="00261AB9" w:rsidRDefault="000E72E1" w:rsidP="000E72E1">
      <w:pPr>
        <w:pStyle w:val="Nincstrkz"/>
        <w:spacing w:after="120" w:line="259" w:lineRule="auto"/>
        <w:jc w:val="both"/>
        <w:rPr>
          <w:rFonts w:ascii="Georgia" w:hAnsi="Georgia"/>
          <w:sz w:val="23"/>
          <w:szCs w:val="23"/>
        </w:rPr>
      </w:pPr>
      <w:r w:rsidRPr="00261AB9">
        <w:rPr>
          <w:rFonts w:ascii="Georgia" w:hAnsi="Georgia"/>
          <w:sz w:val="23"/>
          <w:szCs w:val="23"/>
        </w:rPr>
        <w:t>A pályázat Kiírói Tanácsának tagjai és támogatói saját kommunikációs felületükön megjelenést biztosít</w:t>
      </w:r>
      <w:r w:rsidR="00F64041" w:rsidRPr="00261AB9">
        <w:rPr>
          <w:rFonts w:ascii="Georgia" w:hAnsi="Georgia"/>
          <w:sz w:val="23"/>
          <w:szCs w:val="23"/>
        </w:rPr>
        <w:t>h</w:t>
      </w:r>
      <w:r w:rsidRPr="00261AB9">
        <w:rPr>
          <w:rFonts w:ascii="Georgia" w:hAnsi="Georgia"/>
          <w:sz w:val="23"/>
          <w:szCs w:val="23"/>
        </w:rPr>
        <w:t>a</w:t>
      </w:r>
      <w:r w:rsidR="00F64041" w:rsidRPr="00261AB9">
        <w:rPr>
          <w:rFonts w:ascii="Georgia" w:hAnsi="Georgia"/>
          <w:sz w:val="23"/>
          <w:szCs w:val="23"/>
        </w:rPr>
        <w:t>t</w:t>
      </w:r>
      <w:r w:rsidRPr="00261AB9">
        <w:rPr>
          <w:rFonts w:ascii="Georgia" w:hAnsi="Georgia"/>
          <w:sz w:val="23"/>
          <w:szCs w:val="23"/>
        </w:rPr>
        <w:t xml:space="preserve">nak a </w:t>
      </w:r>
      <w:proofErr w:type="spellStart"/>
      <w:r w:rsidRPr="00261AB9">
        <w:rPr>
          <w:rFonts w:ascii="Georgia" w:hAnsi="Georgia"/>
          <w:sz w:val="23"/>
          <w:szCs w:val="23"/>
        </w:rPr>
        <w:t>díjazottaknak</w:t>
      </w:r>
      <w:proofErr w:type="spellEnd"/>
      <w:r w:rsidRPr="00261AB9">
        <w:rPr>
          <w:rFonts w:ascii="Georgia" w:hAnsi="Georgia"/>
          <w:sz w:val="23"/>
          <w:szCs w:val="23"/>
        </w:rPr>
        <w:t>.</w:t>
      </w:r>
    </w:p>
    <w:p w14:paraId="7D1A7782" w14:textId="16158871" w:rsidR="000E72E1" w:rsidRPr="00261AB9" w:rsidRDefault="000E72E1" w:rsidP="000E72E1">
      <w:pPr>
        <w:pStyle w:val="Nincstrkz"/>
        <w:spacing w:after="120" w:line="259" w:lineRule="auto"/>
        <w:jc w:val="both"/>
        <w:rPr>
          <w:rFonts w:ascii="Georgia" w:hAnsi="Georgia"/>
          <w:sz w:val="23"/>
          <w:szCs w:val="23"/>
        </w:rPr>
      </w:pPr>
      <w:r w:rsidRPr="00261AB9">
        <w:rPr>
          <w:rFonts w:ascii="Georgia" w:hAnsi="Georgia"/>
          <w:sz w:val="23"/>
          <w:szCs w:val="23"/>
        </w:rPr>
        <w:t xml:space="preserve">A pályázat alapítói és működtetői biztosak abban, hogy az Érték és Minőség Nagydíj </w:t>
      </w:r>
      <w:r w:rsidR="00F64041" w:rsidRPr="00261AB9">
        <w:rPr>
          <w:rFonts w:ascii="Georgia" w:hAnsi="Georgia"/>
          <w:sz w:val="23"/>
          <w:szCs w:val="23"/>
        </w:rPr>
        <w:t>T</w:t>
      </w:r>
      <w:r w:rsidRPr="00261AB9">
        <w:rPr>
          <w:rFonts w:ascii="Georgia" w:hAnsi="Georgia"/>
          <w:sz w:val="23"/>
          <w:szCs w:val="23"/>
        </w:rPr>
        <w:t xml:space="preserve">anúsító </w:t>
      </w:r>
      <w:r w:rsidR="00F64041" w:rsidRPr="00261AB9">
        <w:rPr>
          <w:rFonts w:ascii="Georgia" w:hAnsi="Georgia"/>
          <w:sz w:val="23"/>
          <w:szCs w:val="23"/>
        </w:rPr>
        <w:t>V</w:t>
      </w:r>
      <w:r w:rsidRPr="00261AB9">
        <w:rPr>
          <w:rFonts w:ascii="Georgia" w:hAnsi="Georgia"/>
          <w:sz w:val="23"/>
          <w:szCs w:val="23"/>
        </w:rPr>
        <w:t>édjegy pozitív üzenetével hathatós segítséget jelent a minőségi magyarországi és a Kárpát-régióban gyártott termékek és előállítóik gazdasági tevékenységében. A nálunk fejlettebb gazdaságú országokban hosszú évek óta törekednek arra a vállalkozások, hogy tanúsító védjegyekkel igazolják termékeik kiválóságát.</w:t>
      </w:r>
    </w:p>
    <w:p w14:paraId="7B67B766" w14:textId="77777777" w:rsidR="000E72E1" w:rsidRPr="00BE7266" w:rsidRDefault="000E72E1" w:rsidP="00BE7266">
      <w:pPr>
        <w:spacing w:before="360" w:after="120"/>
        <w:rPr>
          <w:rFonts w:ascii="Georgia" w:hAnsi="Georgia"/>
          <w:b/>
          <w:bCs/>
          <w:i/>
          <w:iCs/>
          <w:sz w:val="26"/>
          <w:szCs w:val="26"/>
        </w:rPr>
      </w:pPr>
      <w:bookmarkStart w:id="43" w:name="_Toc188378209"/>
      <w:bookmarkStart w:id="44" w:name="_Toc190339884"/>
      <w:bookmarkStart w:id="45" w:name="_Toc205286826"/>
      <w:r w:rsidRPr="00BE7266">
        <w:rPr>
          <w:rFonts w:ascii="Georgia" w:hAnsi="Georgia"/>
          <w:b/>
          <w:bCs/>
          <w:i/>
          <w:iCs/>
          <w:sz w:val="26"/>
          <w:szCs w:val="26"/>
        </w:rPr>
        <w:t>Különdíjak</w:t>
      </w:r>
      <w:bookmarkEnd w:id="43"/>
      <w:bookmarkEnd w:id="44"/>
      <w:bookmarkEnd w:id="45"/>
    </w:p>
    <w:p w14:paraId="54F3C9F3" w14:textId="77777777" w:rsidR="000E72E1" w:rsidRPr="00261AB9" w:rsidRDefault="000E72E1" w:rsidP="00BE7266">
      <w:pPr>
        <w:pStyle w:val="Nincstrkz"/>
        <w:spacing w:line="259" w:lineRule="auto"/>
        <w:jc w:val="both"/>
        <w:rPr>
          <w:rFonts w:ascii="Georgia" w:hAnsi="Georgia"/>
          <w:sz w:val="23"/>
          <w:szCs w:val="23"/>
        </w:rPr>
      </w:pPr>
      <w:r w:rsidRPr="00261AB9">
        <w:rPr>
          <w:rFonts w:ascii="Georgia" w:hAnsi="Georgia"/>
          <w:sz w:val="23"/>
          <w:szCs w:val="23"/>
        </w:rPr>
        <w:t>A pályázati rendszer lehetőséget biztosít a védjegyhasználatokon felül, a különböző területeken legkiemelkedőbb pályázatok különdíjakkal történő elismerésére.</w:t>
      </w:r>
    </w:p>
    <w:p w14:paraId="27975FE5" w14:textId="77777777" w:rsidR="000E72E1" w:rsidRPr="00A42032" w:rsidRDefault="000E72E1" w:rsidP="007B1100">
      <w:pPr>
        <w:pStyle w:val="Stlus2"/>
        <w:rPr>
          <w:rStyle w:val="Egyiksem"/>
        </w:rPr>
      </w:pPr>
      <w:bookmarkStart w:id="46" w:name="_Toc190339885"/>
      <w:bookmarkStart w:id="47" w:name="_Toc205286827"/>
      <w:bookmarkStart w:id="48" w:name="_Toc221625180"/>
      <w:r w:rsidRPr="00A42032">
        <w:t>Az Érték és Minőség Nagydíj Pályázat Kiírói Tanácsának egyéb elismerései</w:t>
      </w:r>
      <w:bookmarkEnd w:id="46"/>
      <w:bookmarkEnd w:id="47"/>
      <w:bookmarkEnd w:id="48"/>
    </w:p>
    <w:p w14:paraId="7546AE41" w14:textId="77777777" w:rsidR="000E72E1" w:rsidRPr="00261AB9" w:rsidRDefault="000E72E1" w:rsidP="000E72E1">
      <w:pPr>
        <w:spacing w:after="0" w:line="259" w:lineRule="auto"/>
        <w:jc w:val="both"/>
        <w:rPr>
          <w:rStyle w:val="Egyiksem"/>
          <w:rFonts w:ascii="Georgia" w:hAnsi="Georgia" w:cs="Arial"/>
          <w:sz w:val="23"/>
          <w:szCs w:val="23"/>
        </w:rPr>
      </w:pPr>
      <w:r w:rsidRPr="00261AB9">
        <w:rPr>
          <w:rStyle w:val="Hyperlink0"/>
          <w:rFonts w:ascii="Georgia" w:hAnsi="Georgia" w:cs="Arial"/>
          <w:sz w:val="23"/>
          <w:szCs w:val="23"/>
        </w:rPr>
        <w:t xml:space="preserve">A Kiírói Tanács által alapított különdíjakat magyar és angol nyelvű, Sárkány Gábor grafikus által tervezett díszoklevél és Dr. Szőcs Andrea iparművész által készített egyedi iparművészeti porcelán filigrán tanúsít. </w:t>
      </w:r>
      <w:r w:rsidRPr="00261AB9">
        <w:rPr>
          <w:rStyle w:val="Egyiksem"/>
          <w:rFonts w:ascii="Georgia" w:hAnsi="Georgia" w:cs="Arial"/>
          <w:sz w:val="23"/>
          <w:szCs w:val="23"/>
        </w:rPr>
        <w:t>Az elismeréseket prof. Dr. Latorcai János, az Országgyűlés alelnöke vagy megbízottja adja át.</w:t>
      </w:r>
    </w:p>
    <w:p w14:paraId="639A56E6" w14:textId="77777777" w:rsidR="000E72E1" w:rsidRPr="00BE7266" w:rsidRDefault="000E72E1" w:rsidP="00BE7266">
      <w:pPr>
        <w:spacing w:before="120" w:after="0" w:line="259" w:lineRule="auto"/>
        <w:jc w:val="both"/>
        <w:rPr>
          <w:rStyle w:val="Egyiksem"/>
          <w:rFonts w:ascii="Georgia" w:hAnsi="Georgia" w:cs="Arial"/>
          <w:b/>
          <w:bCs/>
        </w:rPr>
      </w:pPr>
      <w:r w:rsidRPr="00BE7266">
        <w:rPr>
          <w:rStyle w:val="Egyiksem"/>
          <w:rFonts w:ascii="Georgia" w:hAnsi="Georgia" w:cs="Arial"/>
          <w:b/>
          <w:bCs/>
        </w:rPr>
        <w:t>Az Érték és Minőség Nagydíj Pályázat Életmű Díja</w:t>
      </w:r>
    </w:p>
    <w:p w14:paraId="3304B23D" w14:textId="77777777" w:rsidR="000E72E1" w:rsidRPr="00261AB9" w:rsidRDefault="000E72E1" w:rsidP="000E72E1">
      <w:pPr>
        <w:spacing w:after="0" w:line="259" w:lineRule="auto"/>
        <w:jc w:val="both"/>
        <w:rPr>
          <w:rStyle w:val="Hyperlink0"/>
          <w:rFonts w:ascii="Georgia" w:hAnsi="Georgia" w:cs="Arial"/>
          <w:sz w:val="23"/>
          <w:szCs w:val="23"/>
        </w:rPr>
      </w:pPr>
      <w:r w:rsidRPr="00261AB9">
        <w:rPr>
          <w:rStyle w:val="Hyperlink0"/>
          <w:rFonts w:ascii="Georgia" w:hAnsi="Georgia" w:cs="Arial"/>
          <w:sz w:val="23"/>
          <w:szCs w:val="23"/>
        </w:rPr>
        <w:t>Az Érték és Minőség Nagydíj Pályázat Életmű Díj olyan természetes személy elismerése, aki hosszú évek munkájával bizonyította elkötelezettségét a kiemelkedő minőség és a magyar gazdasági kultúra felemelkedése mellett. Kimagasló munkáját nem csak gazdasági tevékenység, hanem magas szintű szociális érzékenység is jellemzi.</w:t>
      </w:r>
    </w:p>
    <w:p w14:paraId="05880B56" w14:textId="77777777" w:rsidR="000E72E1" w:rsidRPr="00BE7266" w:rsidRDefault="000E72E1" w:rsidP="00BE7266">
      <w:pPr>
        <w:spacing w:before="120" w:after="0" w:line="259" w:lineRule="auto"/>
        <w:jc w:val="both"/>
        <w:rPr>
          <w:rStyle w:val="Egyiksem"/>
          <w:rFonts w:ascii="Georgia" w:hAnsi="Georgia" w:cs="Arial"/>
          <w:b/>
          <w:bCs/>
        </w:rPr>
      </w:pPr>
      <w:r w:rsidRPr="00BE7266">
        <w:rPr>
          <w:rStyle w:val="Egyiksem"/>
          <w:rFonts w:ascii="Georgia" w:hAnsi="Georgia" w:cs="Arial"/>
          <w:b/>
          <w:bCs/>
        </w:rPr>
        <w:t>Az Érték és Minőség Nagydíj Pályázat Vállalkozási Nívódíj</w:t>
      </w:r>
    </w:p>
    <w:p w14:paraId="4F279EDC" w14:textId="77777777" w:rsidR="000E72E1" w:rsidRPr="00261AB9" w:rsidRDefault="000E72E1" w:rsidP="000E72E1">
      <w:pPr>
        <w:spacing w:after="0" w:line="259" w:lineRule="auto"/>
        <w:jc w:val="both"/>
        <w:rPr>
          <w:rStyle w:val="Hyperlink0"/>
          <w:rFonts w:ascii="Georgia" w:hAnsi="Georgia" w:cs="Arial"/>
          <w:sz w:val="23"/>
          <w:szCs w:val="23"/>
        </w:rPr>
      </w:pPr>
      <w:r w:rsidRPr="00261AB9">
        <w:rPr>
          <w:rStyle w:val="Hyperlink0"/>
          <w:rFonts w:ascii="Georgia" w:hAnsi="Georgia" w:cs="Arial"/>
          <w:sz w:val="23"/>
          <w:szCs w:val="23"/>
        </w:rPr>
        <w:t>Az Érték és Minőség Nagydíj Pályázat Vállalkozási Nívódíj elismerést azon gazdálkodó szervezetek érdemelhetik ki, akik bizonyítottan hosszú ideje kiemelkedő színvonalú értékeket állítanak elő. Több pályázatuk is kiérdemelte az Érték és Minőség Nagydíj Tanúsító Védjegy használatát. Fejlesztéseikkel, innovációikkal is hozzájárulnak a gazdaság fejlődéséhez, piaci munkájukkal tartósan öregbítik a magyar gazdaság jó hírét.</w:t>
      </w:r>
    </w:p>
    <w:p w14:paraId="0F486902" w14:textId="77777777" w:rsidR="000E72E1" w:rsidRPr="00BE7266" w:rsidRDefault="000E72E1" w:rsidP="00BE7266">
      <w:pPr>
        <w:spacing w:before="120" w:after="0" w:line="259" w:lineRule="auto"/>
        <w:jc w:val="both"/>
        <w:rPr>
          <w:rStyle w:val="Egyiksem"/>
          <w:rFonts w:ascii="Georgia" w:hAnsi="Georgia" w:cs="Arial"/>
          <w:b/>
          <w:bCs/>
        </w:rPr>
      </w:pPr>
      <w:r w:rsidRPr="00BE7266">
        <w:rPr>
          <w:rStyle w:val="Egyiksem"/>
          <w:rFonts w:ascii="Georgia" w:hAnsi="Georgia" w:cs="Arial"/>
          <w:b/>
          <w:bCs/>
        </w:rPr>
        <w:t>Az Érték és Minőség Nagydíj Pályázat Energiahatékonyságért és Környezetvédelemért Nívódíj</w:t>
      </w:r>
    </w:p>
    <w:p w14:paraId="67F120EE" w14:textId="77777777" w:rsidR="000E72E1" w:rsidRPr="00261AB9" w:rsidRDefault="000E72E1" w:rsidP="000E72E1">
      <w:pPr>
        <w:spacing w:after="0" w:line="259" w:lineRule="auto"/>
        <w:jc w:val="both"/>
        <w:rPr>
          <w:rStyle w:val="Hyperlink0"/>
          <w:rFonts w:ascii="Georgia" w:hAnsi="Georgia" w:cs="Arial"/>
          <w:sz w:val="23"/>
          <w:szCs w:val="23"/>
        </w:rPr>
      </w:pPr>
      <w:r w:rsidRPr="00261AB9">
        <w:rPr>
          <w:rStyle w:val="Hyperlink0"/>
          <w:rFonts w:ascii="Georgia" w:hAnsi="Georgia" w:cs="Arial"/>
          <w:sz w:val="23"/>
          <w:szCs w:val="23"/>
        </w:rPr>
        <w:t xml:space="preserve">A környezet védelmének, a föld ökológiai egyensúlyának megőrzésének, a fenntartható civilizációs fejlődés biztosításának, ösztönzésének elismerése az Érték és Minőség Nagydíj Pályázat Energiahatékonyságért és Környezetvédelemért Nívódíj. A Nívódíjat azon megoldások, termékek, illetve rendszerek nyerhetik el, amelyek mérhető módon hozzájárulnak </w:t>
      </w:r>
      <w:r w:rsidRPr="00261AB9">
        <w:rPr>
          <w:rStyle w:val="Hyperlink0"/>
          <w:rFonts w:ascii="Georgia" w:hAnsi="Georgia" w:cs="Arial"/>
          <w:sz w:val="23"/>
          <w:szCs w:val="23"/>
        </w:rPr>
        <w:lastRenderedPageBreak/>
        <w:t>a szén-dioxid kibocsátás csökkenéséhez, az energiatudatos környezet alakításához, fejlesztéséhez, a fenntarthatósághoz, az ökológiai lábnyom csökkentéséhez.</w:t>
      </w:r>
    </w:p>
    <w:p w14:paraId="32C092EF" w14:textId="77777777" w:rsidR="000E72E1" w:rsidRPr="00BE7266" w:rsidRDefault="000E72E1" w:rsidP="00BE7266">
      <w:pPr>
        <w:spacing w:before="120" w:after="0" w:line="259" w:lineRule="auto"/>
        <w:jc w:val="both"/>
        <w:rPr>
          <w:rStyle w:val="Hyperlink0"/>
          <w:rFonts w:ascii="Georgia" w:hAnsi="Georgia" w:cs="Arial"/>
          <w:b/>
          <w:bCs/>
        </w:rPr>
      </w:pPr>
      <w:r w:rsidRPr="00BE7266">
        <w:rPr>
          <w:rStyle w:val="Hyperlink0"/>
          <w:rFonts w:ascii="Georgia" w:hAnsi="Georgia" w:cs="Arial"/>
          <w:b/>
          <w:bCs/>
        </w:rPr>
        <w:t>Az Érték és Minőség Nagydíj Pályázat Társadalmi Felelősségvállalásért Nívódíj</w:t>
      </w:r>
    </w:p>
    <w:p w14:paraId="20D1BA0F" w14:textId="77777777" w:rsidR="000E72E1" w:rsidRPr="00261AB9" w:rsidRDefault="000E72E1" w:rsidP="000E72E1">
      <w:pPr>
        <w:spacing w:after="0" w:line="259" w:lineRule="auto"/>
        <w:jc w:val="both"/>
        <w:rPr>
          <w:rStyle w:val="Hyperlink0"/>
          <w:rFonts w:ascii="Georgia" w:hAnsi="Georgia" w:cs="Arial"/>
          <w:sz w:val="23"/>
          <w:szCs w:val="23"/>
        </w:rPr>
      </w:pPr>
      <w:r w:rsidRPr="00261AB9">
        <w:rPr>
          <w:rStyle w:val="Hyperlink0"/>
          <w:rFonts w:ascii="Georgia" w:hAnsi="Georgia" w:cs="Arial"/>
          <w:sz w:val="23"/>
          <w:szCs w:val="23"/>
        </w:rPr>
        <w:t>Az Érték és Minőség Nagydíj Pályázat Kiírói Tanácsa hagyományteremtő céllal megalapította a Társadalmi Felelősségvállalásért Nívódíj elismerést, melyet olyan természetes személynek ítél oda, aki a kiváló gazdasági tevékenységen felül magas szintű szociális érzékenységgel rendelkezik és aktívan segíti az arra rászorulókat.</w:t>
      </w:r>
    </w:p>
    <w:p w14:paraId="0D80B07B" w14:textId="77777777" w:rsidR="000E72E1" w:rsidRPr="00BE7266" w:rsidRDefault="000E72E1" w:rsidP="00BE7266">
      <w:pPr>
        <w:spacing w:before="120" w:after="0" w:line="259" w:lineRule="auto"/>
        <w:jc w:val="both"/>
        <w:rPr>
          <w:rStyle w:val="Egyiksem"/>
          <w:rFonts w:ascii="Georgia" w:hAnsi="Georgia" w:cs="Arial"/>
          <w:b/>
          <w:bCs/>
        </w:rPr>
      </w:pPr>
      <w:r w:rsidRPr="00BE7266">
        <w:rPr>
          <w:rStyle w:val="Egyiksem"/>
          <w:rFonts w:ascii="Georgia" w:hAnsi="Georgia" w:cs="Arial"/>
          <w:b/>
          <w:bCs/>
        </w:rPr>
        <w:t>Az Érték és Minőség Nagydíj Pályázat Innovációért Nívódíj</w:t>
      </w:r>
    </w:p>
    <w:p w14:paraId="1CFF2186" w14:textId="77777777" w:rsidR="000E72E1" w:rsidRPr="00261AB9" w:rsidRDefault="000E72E1" w:rsidP="000E72E1">
      <w:pPr>
        <w:spacing w:after="0" w:line="259" w:lineRule="auto"/>
        <w:jc w:val="both"/>
        <w:rPr>
          <w:rStyle w:val="Hyperlink0"/>
          <w:rFonts w:ascii="Georgia" w:hAnsi="Georgia" w:cs="Arial"/>
          <w:sz w:val="23"/>
          <w:szCs w:val="23"/>
        </w:rPr>
      </w:pPr>
      <w:r w:rsidRPr="00261AB9">
        <w:rPr>
          <w:rStyle w:val="Hyperlink0"/>
          <w:rFonts w:ascii="Georgia" w:hAnsi="Georgia" w:cs="Arial"/>
          <w:sz w:val="23"/>
          <w:szCs w:val="23"/>
        </w:rPr>
        <w:t>Az Érték és Minőség Nagydíj Pályázat Innovációért Nívódíjat azon megoldások, termékek, illetve rendszerek alkotói nyerhetik el, akik pályázatuk újdonság értékével tárgyévben kiemelkedően mutatták meg a hazai alkotóerőben rejlő kreativitást a magyarországi vállalkozói kultúra tükreként.</w:t>
      </w:r>
    </w:p>
    <w:p w14:paraId="127BDFA7" w14:textId="60DF7557" w:rsidR="000E72E1" w:rsidRPr="00BE7266" w:rsidRDefault="000E72E1" w:rsidP="00BE7266">
      <w:pPr>
        <w:spacing w:before="120" w:after="0" w:line="259" w:lineRule="auto"/>
        <w:jc w:val="both"/>
        <w:rPr>
          <w:rStyle w:val="Egyiksem"/>
          <w:rFonts w:ascii="Georgia" w:hAnsi="Georgia" w:cs="Arial"/>
          <w:b/>
          <w:bCs/>
        </w:rPr>
      </w:pPr>
      <w:r w:rsidRPr="00BE7266">
        <w:rPr>
          <w:rStyle w:val="Egyiksem"/>
          <w:rFonts w:ascii="Georgia" w:hAnsi="Georgia" w:cs="Arial"/>
          <w:b/>
          <w:bCs/>
        </w:rPr>
        <w:t>Az Érték és Minőség Nagydíj Pályázat Digitalizációért Nívódíj</w:t>
      </w:r>
    </w:p>
    <w:p w14:paraId="353FD7F9" w14:textId="77777777" w:rsidR="000E72E1" w:rsidRPr="00261AB9" w:rsidRDefault="000E72E1" w:rsidP="000E72E1">
      <w:pPr>
        <w:spacing w:after="0" w:line="259" w:lineRule="auto"/>
        <w:jc w:val="both"/>
        <w:rPr>
          <w:rStyle w:val="Hyperlink0"/>
          <w:rFonts w:ascii="Georgia" w:hAnsi="Georgia" w:cs="Arial"/>
          <w:sz w:val="23"/>
          <w:szCs w:val="23"/>
        </w:rPr>
      </w:pPr>
      <w:r w:rsidRPr="00261AB9">
        <w:rPr>
          <w:rStyle w:val="Hyperlink0"/>
          <w:rFonts w:ascii="Georgia" w:hAnsi="Georgia" w:cs="Arial"/>
          <w:sz w:val="23"/>
          <w:szCs w:val="23"/>
        </w:rPr>
        <w:t>Az Érték és Minőség Nagydíj Pályázat Digitalizációért Nívódíjat a XXI. század technológiájának kiemelten kreatív alkalmazásáért, az élet minőségének javítása és megóvása céljából bemutatott pályázat érdemelheti ki.</w:t>
      </w:r>
    </w:p>
    <w:p w14:paraId="270EB8FF" w14:textId="77A57BD2" w:rsidR="000E72E1" w:rsidRPr="00BE7266" w:rsidRDefault="000E72E1" w:rsidP="00BE7266">
      <w:pPr>
        <w:spacing w:before="120" w:after="0" w:line="259" w:lineRule="auto"/>
        <w:jc w:val="both"/>
        <w:rPr>
          <w:rStyle w:val="Egyiksem"/>
          <w:rFonts w:ascii="Georgia" w:hAnsi="Georgia" w:cs="Arial"/>
          <w:b/>
          <w:bCs/>
        </w:rPr>
      </w:pPr>
      <w:r w:rsidRPr="00BE7266">
        <w:rPr>
          <w:rStyle w:val="Egyiksem"/>
          <w:rFonts w:ascii="Georgia" w:hAnsi="Georgia" w:cs="Arial"/>
          <w:b/>
          <w:bCs/>
        </w:rPr>
        <w:t>Az Érték és Minőség Nagydíj Pályázat Év Felfedezettje Különdíj</w:t>
      </w:r>
    </w:p>
    <w:p w14:paraId="7ADBE6D3" w14:textId="77777777" w:rsidR="000E72E1" w:rsidRPr="00261AB9" w:rsidRDefault="000E72E1" w:rsidP="000E72E1">
      <w:pPr>
        <w:spacing w:after="0" w:line="259" w:lineRule="auto"/>
        <w:jc w:val="both"/>
        <w:rPr>
          <w:rStyle w:val="Hyperlink0"/>
          <w:rFonts w:ascii="Georgia" w:hAnsi="Georgia" w:cs="Arial"/>
          <w:sz w:val="23"/>
          <w:szCs w:val="23"/>
        </w:rPr>
      </w:pPr>
      <w:r w:rsidRPr="00261AB9">
        <w:rPr>
          <w:rStyle w:val="Hyperlink0"/>
          <w:rFonts w:ascii="Georgia" w:hAnsi="Georgia" w:cs="Arial"/>
          <w:sz w:val="23"/>
          <w:szCs w:val="23"/>
        </w:rPr>
        <w:t>A különdíjat olyan először pályázó vállalkozás érdemelheti ki, aki pályázatában kiemelten kezeli az ember jobb közérzetének elősegítését magas minőségi színvonalú termékekkel vagy szolgáltatással, kiemelkedően igényes pályázati dokumentáció összeállításával.</w:t>
      </w:r>
    </w:p>
    <w:p w14:paraId="02190D13" w14:textId="228C12BD" w:rsidR="000E72E1" w:rsidRPr="00BE7266" w:rsidRDefault="000E72E1" w:rsidP="00BE7266">
      <w:pPr>
        <w:spacing w:before="120" w:after="0" w:line="259" w:lineRule="auto"/>
        <w:jc w:val="both"/>
        <w:rPr>
          <w:rStyle w:val="Egyiksem"/>
          <w:rFonts w:ascii="Georgia" w:hAnsi="Georgia" w:cs="Arial"/>
          <w:b/>
          <w:bCs/>
        </w:rPr>
      </w:pPr>
      <w:bookmarkStart w:id="49" w:name="_Hlk76562144"/>
      <w:r w:rsidRPr="00BE7266">
        <w:rPr>
          <w:rStyle w:val="Egyiksem"/>
          <w:rFonts w:ascii="Georgia" w:hAnsi="Georgia" w:cs="Arial"/>
          <w:b/>
          <w:bCs/>
        </w:rPr>
        <w:t>Az Érték és Minőség Nagydíj Pályázat Lokálpatrióta Különdíj</w:t>
      </w:r>
    </w:p>
    <w:p w14:paraId="16173186" w14:textId="77777777" w:rsidR="000E72E1" w:rsidRPr="00261AB9" w:rsidRDefault="000E72E1" w:rsidP="000E72E1">
      <w:pPr>
        <w:spacing w:after="0" w:line="259" w:lineRule="auto"/>
        <w:jc w:val="both"/>
        <w:rPr>
          <w:rStyle w:val="Hyperlink0"/>
          <w:rFonts w:ascii="Georgia" w:hAnsi="Georgia" w:cs="Arial"/>
          <w:sz w:val="23"/>
          <w:szCs w:val="23"/>
        </w:rPr>
      </w:pPr>
      <w:r w:rsidRPr="00261AB9">
        <w:rPr>
          <w:rStyle w:val="Hyperlink0"/>
          <w:rFonts w:ascii="Georgia" w:hAnsi="Georgia" w:cs="Arial"/>
          <w:sz w:val="23"/>
          <w:szCs w:val="23"/>
        </w:rPr>
        <w:t>A Különdíjat az Érték és Minőség Nagydíj pályázat Kiírói Tanácsa ítéli oda annak a díjazott pályázónak vagy képviselőjének, aki pályázatában példa értékűen kötődik saját szülőföldjéhez, munkát és munkahelyet teremtve tevékenyen részt vesz annak fejlesztésében és felvirágoztatásában a helyi sajátosságok messzemenő figyelembevételével.</w:t>
      </w:r>
    </w:p>
    <w:p w14:paraId="5DCE1D02" w14:textId="77777777" w:rsidR="000E72E1" w:rsidRPr="00BE7266" w:rsidRDefault="000E72E1" w:rsidP="00BE7266">
      <w:pPr>
        <w:spacing w:before="120" w:after="0" w:line="259" w:lineRule="auto"/>
        <w:jc w:val="both"/>
        <w:rPr>
          <w:rStyle w:val="Egyiksem"/>
          <w:rFonts w:ascii="Georgia" w:hAnsi="Georgia" w:cs="Arial"/>
          <w:b/>
          <w:bCs/>
        </w:rPr>
      </w:pPr>
      <w:bookmarkStart w:id="50" w:name="_Hlk189571475"/>
      <w:r w:rsidRPr="00BE7266">
        <w:rPr>
          <w:rStyle w:val="Egyiksem"/>
          <w:rFonts w:ascii="Georgia" w:hAnsi="Georgia" w:cs="Arial"/>
          <w:b/>
          <w:bCs/>
        </w:rPr>
        <w:t>Az Érték és Minőség Nagydíj Pályázat Ifjúságért Nívódíj</w:t>
      </w:r>
    </w:p>
    <w:p w14:paraId="473BD10F" w14:textId="77777777" w:rsidR="000E72E1" w:rsidRPr="00261AB9" w:rsidRDefault="000E72E1" w:rsidP="000E72E1">
      <w:pPr>
        <w:spacing w:after="0" w:line="259" w:lineRule="auto"/>
        <w:jc w:val="both"/>
        <w:rPr>
          <w:rStyle w:val="Hyperlink0"/>
          <w:rFonts w:ascii="Georgia" w:hAnsi="Georgia" w:cs="Arial"/>
          <w:sz w:val="23"/>
          <w:szCs w:val="23"/>
        </w:rPr>
      </w:pPr>
      <w:r w:rsidRPr="00261AB9">
        <w:rPr>
          <w:rStyle w:val="Hyperlink0"/>
          <w:rFonts w:ascii="Georgia" w:hAnsi="Georgia" w:cs="Arial"/>
          <w:sz w:val="23"/>
          <w:szCs w:val="23"/>
        </w:rPr>
        <w:t>A Nívódíjat hagyományteremtő céllal azért alapította a Kiírók Tanácsa, hogy elismerje azt a kiemelkedő tevékenységet, melyet egy díjazott vállalkozás a fiatalság tanulási és tanítási folyamatainak folyamatos fejlesztéséért, megújításáért végez a korszerű oktatási trendek és eszközök figyelembevételével és alkalmazásával.</w:t>
      </w:r>
      <w:bookmarkEnd w:id="50"/>
    </w:p>
    <w:bookmarkEnd w:id="49"/>
    <w:p w14:paraId="337157D9" w14:textId="72B7A26A" w:rsidR="000E72E1" w:rsidRPr="00BE7266" w:rsidRDefault="000E72E1" w:rsidP="00BE7266">
      <w:pPr>
        <w:spacing w:before="120" w:after="0" w:line="259" w:lineRule="auto"/>
        <w:jc w:val="both"/>
        <w:rPr>
          <w:rStyle w:val="Egyiksem"/>
          <w:rFonts w:ascii="Georgia" w:hAnsi="Georgia" w:cs="Arial"/>
          <w:b/>
          <w:bCs/>
        </w:rPr>
      </w:pPr>
      <w:r w:rsidRPr="00BE7266">
        <w:rPr>
          <w:rStyle w:val="Egyiksem"/>
          <w:rFonts w:ascii="Georgia" w:hAnsi="Georgia" w:cs="Arial"/>
          <w:b/>
          <w:bCs/>
        </w:rPr>
        <w:t>Az Érték és Minőség Nagydíj Pályázat Kárpát Hazáért Életmű Díj</w:t>
      </w:r>
      <w:r w:rsidRPr="00BE7266" w:rsidDel="004527E0">
        <w:rPr>
          <w:rStyle w:val="Egyiksem"/>
          <w:rFonts w:ascii="Georgia" w:hAnsi="Georgia" w:cs="Arial"/>
          <w:b/>
          <w:bCs/>
        </w:rPr>
        <w:t xml:space="preserve"> </w:t>
      </w:r>
      <w:r w:rsidRPr="00BE7266">
        <w:rPr>
          <w:rStyle w:val="Egyiksem"/>
          <w:rFonts w:ascii="Georgia" w:hAnsi="Georgia" w:cs="Arial"/>
          <w:b/>
          <w:bCs/>
        </w:rPr>
        <w:t>és Kárpát Hazáért Nívódíj</w:t>
      </w:r>
    </w:p>
    <w:p w14:paraId="312A0905" w14:textId="2FEF2BC6" w:rsidR="000E72E1" w:rsidRPr="00261AB9" w:rsidRDefault="000E72E1" w:rsidP="000E72E1">
      <w:pPr>
        <w:spacing w:after="0" w:line="259" w:lineRule="auto"/>
        <w:jc w:val="both"/>
        <w:rPr>
          <w:rFonts w:ascii="Georgia" w:hAnsi="Georgia" w:cs="Arial"/>
          <w:sz w:val="23"/>
          <w:szCs w:val="23"/>
        </w:rPr>
      </w:pPr>
      <w:r w:rsidRPr="00261AB9">
        <w:rPr>
          <w:rStyle w:val="Hyperlink0"/>
          <w:rFonts w:ascii="Georgia" w:hAnsi="Georgia" w:cs="Arial"/>
          <w:sz w:val="23"/>
          <w:szCs w:val="23"/>
        </w:rPr>
        <w:t xml:space="preserve">Az Érték és Minőség Nagydíj Pályázat Kiírói Tanácsának fontos – a kormány programjával azonosulva, – a Kárpát-medencei térségek együttműködésének ösztönzése, a gazdasági kapcsolatok erősítése, melyben a közös kreativitás és kvalitás jelenti a siker </w:t>
      </w:r>
      <w:proofErr w:type="spellStart"/>
      <w:r w:rsidRPr="00261AB9">
        <w:rPr>
          <w:rStyle w:val="Hyperlink0"/>
          <w:rFonts w:ascii="Georgia" w:hAnsi="Georgia" w:cs="Arial"/>
          <w:sz w:val="23"/>
          <w:szCs w:val="23"/>
        </w:rPr>
        <w:t>zálogát</w:t>
      </w:r>
      <w:proofErr w:type="spellEnd"/>
      <w:r w:rsidRPr="00261AB9">
        <w:rPr>
          <w:rStyle w:val="Hyperlink0"/>
          <w:rFonts w:ascii="Georgia" w:hAnsi="Georgia" w:cs="Arial"/>
          <w:sz w:val="23"/>
          <w:szCs w:val="23"/>
        </w:rPr>
        <w:t>.</w:t>
      </w:r>
      <w:r w:rsidR="00BE7266" w:rsidRPr="00261AB9">
        <w:rPr>
          <w:rStyle w:val="Hyperlink0"/>
          <w:rFonts w:ascii="Georgia" w:hAnsi="Georgia" w:cs="Arial"/>
          <w:sz w:val="23"/>
          <w:szCs w:val="23"/>
        </w:rPr>
        <w:t xml:space="preserve"> Ezen</w:t>
      </w:r>
      <w:r w:rsidRPr="00261AB9">
        <w:rPr>
          <w:rStyle w:val="Hyperlink0"/>
          <w:rFonts w:ascii="Georgia" w:hAnsi="Georgia" w:cs="Arial"/>
          <w:sz w:val="23"/>
          <w:szCs w:val="23"/>
        </w:rPr>
        <w:t xml:space="preserve"> célok erősítése érdekében megalapította a Kárpát Hazáért Életmű Díjat és a Kárpát Hazáért Nívódíjat. A Kiírók Tanácsa a díjak odaítéléséről ajánlások alapján dönt.</w:t>
      </w:r>
    </w:p>
    <w:p w14:paraId="34A8CD6C" w14:textId="77777777" w:rsidR="000E72E1" w:rsidRPr="00261AB9" w:rsidRDefault="000E72E1" w:rsidP="000E72E1">
      <w:pPr>
        <w:spacing w:after="0" w:line="259" w:lineRule="auto"/>
        <w:jc w:val="both"/>
        <w:rPr>
          <w:rFonts w:ascii="Georgia" w:hAnsi="Georgia" w:cs="Arial"/>
          <w:sz w:val="23"/>
          <w:szCs w:val="23"/>
        </w:rPr>
      </w:pPr>
      <w:r w:rsidRPr="00261AB9">
        <w:rPr>
          <w:rStyle w:val="Hyperlink0"/>
          <w:rFonts w:ascii="Georgia" w:hAnsi="Georgia" w:cs="Arial"/>
          <w:sz w:val="23"/>
          <w:szCs w:val="23"/>
        </w:rPr>
        <w:t>A díjazásra való ajánlások beküldési határideje: 2026. július 1.</w:t>
      </w:r>
    </w:p>
    <w:p w14:paraId="4ADD8273" w14:textId="77777777" w:rsidR="000E72E1" w:rsidRPr="00261AB9" w:rsidRDefault="000E72E1" w:rsidP="000E72E1">
      <w:pPr>
        <w:spacing w:after="0" w:line="259" w:lineRule="auto"/>
        <w:jc w:val="both"/>
        <w:rPr>
          <w:rFonts w:ascii="Georgia" w:hAnsi="Georgia" w:cs="Arial"/>
          <w:sz w:val="23"/>
          <w:szCs w:val="23"/>
        </w:rPr>
      </w:pPr>
      <w:r w:rsidRPr="00261AB9">
        <w:rPr>
          <w:rStyle w:val="Hyperlink0"/>
          <w:rFonts w:ascii="Georgia" w:hAnsi="Georgia" w:cs="Arial"/>
          <w:sz w:val="23"/>
          <w:szCs w:val="23"/>
        </w:rPr>
        <w:t>Az ajánlásokat írásban, magyar nyelven, legfeljebb három oldal terjedelemben kell megküldeni a Pályázati Titkárság felé.</w:t>
      </w:r>
    </w:p>
    <w:p w14:paraId="2EE243EE" w14:textId="681F3839" w:rsidR="000E72E1" w:rsidRPr="00261AB9" w:rsidRDefault="000E72E1" w:rsidP="000E72E1">
      <w:pPr>
        <w:spacing w:after="0" w:line="259" w:lineRule="auto"/>
        <w:jc w:val="both"/>
        <w:rPr>
          <w:rStyle w:val="Egyiksem"/>
          <w:rFonts w:ascii="Georgia" w:hAnsi="Georgia" w:cs="Arial"/>
          <w:sz w:val="23"/>
          <w:szCs w:val="23"/>
        </w:rPr>
      </w:pPr>
      <w:r w:rsidRPr="00261AB9">
        <w:rPr>
          <w:rStyle w:val="Hyperlink0"/>
          <w:rFonts w:ascii="Georgia" w:hAnsi="Georgia" w:cs="Arial"/>
          <w:sz w:val="23"/>
          <w:szCs w:val="23"/>
        </w:rPr>
        <w:t xml:space="preserve">Az Érték és Minőség Nagydíj Pályázat Kárpát Hazáért Életmű Díjat és az Érték és Minőség Nagydíj Pályázat Kárpát Hazáért Nívódíjat magyar és angol nyelvű, Balázs Károly grafikus művész által tervezett díszoklevél és Dr. Szőcs Andrea iparművész által készített egyedi iparművészeti </w:t>
      </w:r>
      <w:r w:rsidR="00BE7266" w:rsidRPr="00261AB9">
        <w:rPr>
          <w:rStyle w:val="Hyperlink0"/>
          <w:rFonts w:ascii="Georgia" w:hAnsi="Georgia" w:cs="Arial"/>
          <w:sz w:val="23"/>
          <w:szCs w:val="23"/>
        </w:rPr>
        <w:t>porcelán filigrán</w:t>
      </w:r>
      <w:r w:rsidRPr="00261AB9">
        <w:rPr>
          <w:rStyle w:val="Hyperlink0"/>
          <w:rFonts w:ascii="Georgia" w:hAnsi="Georgia" w:cs="Arial"/>
          <w:sz w:val="23"/>
          <w:szCs w:val="23"/>
        </w:rPr>
        <w:t xml:space="preserve"> tanúsítja. </w:t>
      </w:r>
      <w:r w:rsidRPr="00261AB9">
        <w:rPr>
          <w:rStyle w:val="Egyiksem"/>
          <w:rFonts w:ascii="Georgia" w:hAnsi="Georgia" w:cs="Arial"/>
          <w:sz w:val="23"/>
          <w:szCs w:val="23"/>
        </w:rPr>
        <w:t>Az elismeréseket Nacsa Lőrinc</w:t>
      </w:r>
      <w:r w:rsidR="00BE7266" w:rsidRPr="00261AB9">
        <w:rPr>
          <w:rStyle w:val="Egyiksem"/>
          <w:rFonts w:ascii="Georgia" w:hAnsi="Georgia" w:cs="Arial"/>
          <w:sz w:val="23"/>
          <w:szCs w:val="23"/>
        </w:rPr>
        <w:t>,</w:t>
      </w:r>
      <w:r w:rsidRPr="00261AB9">
        <w:rPr>
          <w:rStyle w:val="Egyiksem"/>
          <w:rFonts w:ascii="Georgia" w:hAnsi="Georgia" w:cs="Arial"/>
          <w:sz w:val="23"/>
          <w:szCs w:val="23"/>
        </w:rPr>
        <w:t xml:space="preserve"> a Miniszterelnökség Nemzetpolitikáért felelős államtitkára vagy képviselője adja át.</w:t>
      </w:r>
    </w:p>
    <w:p w14:paraId="04462EFD" w14:textId="77777777" w:rsidR="000E72E1" w:rsidRPr="00BE7266" w:rsidRDefault="000E72E1" w:rsidP="00BE7266">
      <w:pPr>
        <w:spacing w:before="120" w:after="0" w:line="259" w:lineRule="auto"/>
        <w:jc w:val="both"/>
        <w:rPr>
          <w:rStyle w:val="Egyiksem"/>
          <w:rFonts w:ascii="Georgia" w:hAnsi="Georgia" w:cs="Arial"/>
          <w:b/>
          <w:bCs/>
          <w:i/>
          <w:iCs/>
        </w:rPr>
      </w:pPr>
      <w:bookmarkStart w:id="51" w:name="_Hlk189574940"/>
      <w:r w:rsidRPr="00BE7266">
        <w:rPr>
          <w:rStyle w:val="Egyiksem"/>
          <w:rFonts w:ascii="Georgia" w:hAnsi="Georgia" w:cs="Arial"/>
          <w:b/>
          <w:bCs/>
          <w:i/>
          <w:iCs/>
        </w:rPr>
        <w:lastRenderedPageBreak/>
        <w:t>Az Érték és Minőség Nagydíj Pályázat Kárpát Hazáért Életmű Díj</w:t>
      </w:r>
    </w:p>
    <w:p w14:paraId="13855A0F" w14:textId="77777777" w:rsidR="000E72E1" w:rsidRPr="00261AB9" w:rsidRDefault="000E72E1" w:rsidP="000E72E1">
      <w:pPr>
        <w:spacing w:after="0" w:line="259" w:lineRule="auto"/>
        <w:jc w:val="both"/>
        <w:rPr>
          <w:rStyle w:val="Hyperlink0"/>
          <w:rFonts w:ascii="Georgia" w:hAnsi="Georgia" w:cs="Arial"/>
          <w:sz w:val="23"/>
          <w:szCs w:val="23"/>
        </w:rPr>
      </w:pPr>
      <w:r w:rsidRPr="00261AB9">
        <w:rPr>
          <w:rStyle w:val="Hyperlink0"/>
          <w:rFonts w:ascii="Georgia" w:hAnsi="Georgia" w:cs="Arial"/>
          <w:sz w:val="23"/>
          <w:szCs w:val="23"/>
        </w:rPr>
        <w:t>Az Érték és Minőség Nagydíj Pályázat Kiírói Tanácsa megalapította az Érték és Minőség Nagydíj Pályázat Kárpát Hazáért Életmű Díjat. Az elismerést olyan természetes személy kaphatja, aki tevékenységével évek óta bizonyítottan elkötelezett a határon túli térségek és az anyaország gazdasági, kulturális, oktatási kapcsolatainak erősítésében, bővítésében, elkötelezett a hagyományok tisztelete és a magyarság eszméje iránt. A Kárpát Hazáért Életmű Díj elismerésben minden évben egy természetes személy részesülhet.</w:t>
      </w:r>
      <w:bookmarkEnd w:id="51"/>
    </w:p>
    <w:p w14:paraId="650E16BA" w14:textId="77777777" w:rsidR="000E72E1" w:rsidRPr="00BE7266" w:rsidRDefault="000E72E1" w:rsidP="00BE7266">
      <w:pPr>
        <w:spacing w:before="120" w:after="0" w:line="259" w:lineRule="auto"/>
        <w:jc w:val="both"/>
        <w:rPr>
          <w:rStyle w:val="Egyiksem"/>
          <w:rFonts w:ascii="Georgia" w:hAnsi="Georgia" w:cs="Arial"/>
          <w:b/>
          <w:bCs/>
          <w:i/>
          <w:iCs/>
        </w:rPr>
      </w:pPr>
      <w:bookmarkStart w:id="52" w:name="_Hlk189574961"/>
      <w:r w:rsidRPr="00BE7266">
        <w:rPr>
          <w:rStyle w:val="Egyiksem"/>
          <w:rFonts w:ascii="Georgia" w:hAnsi="Georgia" w:cs="Arial"/>
          <w:b/>
          <w:bCs/>
          <w:i/>
          <w:iCs/>
        </w:rPr>
        <w:t>Az Érték és Minőség Nagydíj Pályázat Kárpát Hazáért Nívódíj</w:t>
      </w:r>
    </w:p>
    <w:p w14:paraId="688AD71A" w14:textId="449B54E6" w:rsidR="000E72E1" w:rsidRPr="00261AB9" w:rsidRDefault="000E72E1" w:rsidP="00261AB9">
      <w:pPr>
        <w:spacing w:after="0" w:line="259" w:lineRule="auto"/>
        <w:jc w:val="both"/>
        <w:rPr>
          <w:rStyle w:val="Hyperlink0"/>
          <w:rFonts w:ascii="Georgia" w:hAnsi="Georgia" w:cs="Arial"/>
          <w:sz w:val="23"/>
          <w:szCs w:val="23"/>
        </w:rPr>
      </w:pPr>
      <w:r w:rsidRPr="00261AB9">
        <w:rPr>
          <w:rStyle w:val="Hyperlink0"/>
          <w:rFonts w:ascii="Georgia" w:hAnsi="Georgia" w:cs="Arial"/>
          <w:sz w:val="23"/>
          <w:szCs w:val="23"/>
        </w:rPr>
        <w:t xml:space="preserve">Az elismerést egyrészről olyan Magyarországon vagy a Kárpát-régióban tevékenykedő természetes személy kaphatja meg, aki évek óta bizonyítottan elkötelezett a határon túli térségek és az anyaország gazdasági kapcsolatainak erősítésében és bővítésében, vagy olyan külhonban tevékenykedő szervezet, vállalkozás érdemelheti ki, aki tevékenysége során kiemelt szerepet vállal a Kárpát-medencei térségek gazdasági együttműködésében. A díj elismeri azt a tevékenységet, amely </w:t>
      </w:r>
      <w:r w:rsidR="00BE7266" w:rsidRPr="00261AB9">
        <w:rPr>
          <w:rStyle w:val="Hyperlink0"/>
          <w:rFonts w:ascii="Georgia" w:hAnsi="Georgia" w:cs="Arial"/>
          <w:sz w:val="23"/>
          <w:szCs w:val="23"/>
        </w:rPr>
        <w:t>–</w:t>
      </w:r>
      <w:r w:rsidRPr="00261AB9">
        <w:rPr>
          <w:rStyle w:val="Hyperlink0"/>
          <w:rFonts w:ascii="Georgia" w:hAnsi="Georgia" w:cs="Arial"/>
          <w:sz w:val="23"/>
          <w:szCs w:val="23"/>
        </w:rPr>
        <w:t xml:space="preserve"> a folyamatos kiváló minőség mellett </w:t>
      </w:r>
      <w:r w:rsidR="00BE7266" w:rsidRPr="00261AB9">
        <w:rPr>
          <w:rStyle w:val="Hyperlink0"/>
          <w:rFonts w:ascii="Georgia" w:hAnsi="Georgia" w:cs="Arial"/>
          <w:sz w:val="23"/>
          <w:szCs w:val="23"/>
        </w:rPr>
        <w:t>–</w:t>
      </w:r>
      <w:r w:rsidRPr="00261AB9">
        <w:rPr>
          <w:rStyle w:val="Hyperlink0"/>
          <w:rFonts w:ascii="Georgia" w:hAnsi="Georgia" w:cs="Arial"/>
          <w:sz w:val="23"/>
          <w:szCs w:val="23"/>
        </w:rPr>
        <w:t xml:space="preserve"> elkötelezett a hagyományok tisztelete, a környezet védelme és a magyarság eszméje iránt.</w:t>
      </w:r>
      <w:bookmarkEnd w:id="52"/>
    </w:p>
    <w:p w14:paraId="6ED70B10" w14:textId="77777777" w:rsidR="000E72E1" w:rsidRPr="00BE7266" w:rsidRDefault="000E72E1" w:rsidP="007B1100">
      <w:pPr>
        <w:pStyle w:val="Stlus2"/>
        <w:rPr>
          <w:rStyle w:val="Egyiksem"/>
        </w:rPr>
      </w:pPr>
      <w:bookmarkStart w:id="53" w:name="_Toc188378210"/>
      <w:bookmarkStart w:id="54" w:name="_Toc190339886"/>
      <w:bookmarkStart w:id="55" w:name="_Toc205286828"/>
      <w:bookmarkStart w:id="56" w:name="_Toc221625181"/>
      <w:r w:rsidRPr="00BE7266">
        <w:t>Az Érték és Minőség Nagydíj Pályázat kiíróinak különdíjai</w:t>
      </w:r>
      <w:bookmarkEnd w:id="53"/>
      <w:bookmarkEnd w:id="54"/>
      <w:bookmarkEnd w:id="55"/>
      <w:bookmarkEnd w:id="56"/>
    </w:p>
    <w:p w14:paraId="36C32795" w14:textId="2F5EC3A8" w:rsidR="000E72E1" w:rsidRPr="00BE7266" w:rsidRDefault="000E72E1" w:rsidP="000E72E1">
      <w:pPr>
        <w:spacing w:after="0" w:line="259" w:lineRule="auto"/>
        <w:jc w:val="both"/>
        <w:rPr>
          <w:rStyle w:val="Egyiksem"/>
          <w:rFonts w:ascii="Georgia" w:hAnsi="Georgia" w:cs="Arial"/>
          <w:b/>
          <w:bCs/>
        </w:rPr>
      </w:pPr>
      <w:r w:rsidRPr="00BE7266">
        <w:rPr>
          <w:rStyle w:val="Egyiksem"/>
          <w:rFonts w:ascii="Georgia" w:hAnsi="Georgia" w:cs="Arial"/>
          <w:b/>
          <w:bCs/>
        </w:rPr>
        <w:t>Az ABP-Corp. Kft. Különdíja</w:t>
      </w:r>
    </w:p>
    <w:p w14:paraId="77D24A81" w14:textId="60246A62" w:rsidR="000E72E1" w:rsidRPr="00261AB9" w:rsidRDefault="000E72E1" w:rsidP="000E72E1">
      <w:pPr>
        <w:spacing w:after="0" w:line="259" w:lineRule="auto"/>
        <w:jc w:val="both"/>
        <w:rPr>
          <w:rStyle w:val="Egyiksem"/>
          <w:rFonts w:ascii="Georgia" w:hAnsi="Georgia" w:cs="Arial"/>
          <w:sz w:val="23"/>
          <w:szCs w:val="23"/>
        </w:rPr>
      </w:pPr>
      <w:r w:rsidRPr="00261AB9">
        <w:rPr>
          <w:rStyle w:val="Egyiksem"/>
          <w:rFonts w:ascii="Georgia" w:hAnsi="Georgia" w:cs="Arial"/>
          <w:sz w:val="23"/>
          <w:szCs w:val="23"/>
        </w:rPr>
        <w:t>Az ABP-Corp. Kft. különdíja egy kamarai regisztrációval rendelkező, okleveles építész és településmérnök által biztosított 10 órás szakmai konzultáció, amelyet a különdíj nyertese akár konkrét építészeti tervcsomagra vonatkozólag, vagy akár egyszerű szakmai tanácsadás keretén belül is felhasználhat.</w:t>
      </w:r>
      <w:r w:rsidR="00BE7266" w:rsidRPr="00261AB9">
        <w:rPr>
          <w:rStyle w:val="Egyiksem"/>
          <w:rFonts w:ascii="Georgia" w:hAnsi="Georgia" w:cs="Arial"/>
          <w:sz w:val="23"/>
          <w:szCs w:val="23"/>
        </w:rPr>
        <w:t xml:space="preserve"> </w:t>
      </w:r>
      <w:r w:rsidR="00003C03" w:rsidRPr="00261AB9">
        <w:rPr>
          <w:rStyle w:val="Egyiksem"/>
          <w:rFonts w:ascii="Georgia" w:hAnsi="Georgia" w:cs="Arial"/>
          <w:sz w:val="23"/>
          <w:szCs w:val="23"/>
        </w:rPr>
        <w:t xml:space="preserve">A különdíjat okirat jelképezi, amelyet </w:t>
      </w:r>
      <w:proofErr w:type="spellStart"/>
      <w:r w:rsidR="00003C03" w:rsidRPr="00261AB9">
        <w:rPr>
          <w:rStyle w:val="Egyiksem"/>
          <w:rFonts w:ascii="Georgia" w:hAnsi="Georgia" w:cs="Arial"/>
          <w:sz w:val="23"/>
          <w:szCs w:val="23"/>
        </w:rPr>
        <w:t>Süth</w:t>
      </w:r>
      <w:proofErr w:type="spellEnd"/>
      <w:r w:rsidR="00003C03" w:rsidRPr="00261AB9">
        <w:rPr>
          <w:rStyle w:val="Egyiksem"/>
          <w:rFonts w:ascii="Georgia" w:hAnsi="Georgia" w:cs="Arial"/>
          <w:sz w:val="23"/>
          <w:szCs w:val="23"/>
        </w:rPr>
        <w:t xml:space="preserve"> Barbara, az ABP-Corp. Kft. tulajdonos-cégvezetője ad át.</w:t>
      </w:r>
    </w:p>
    <w:p w14:paraId="4B9DAAC5" w14:textId="6184D34E" w:rsidR="000E72E1" w:rsidRPr="00BE7266" w:rsidRDefault="000E72E1" w:rsidP="00BE7266">
      <w:pPr>
        <w:spacing w:before="120" w:after="0" w:line="259" w:lineRule="auto"/>
        <w:jc w:val="both"/>
        <w:rPr>
          <w:rStyle w:val="Egyiksem"/>
          <w:rFonts w:ascii="Georgia" w:hAnsi="Georgia" w:cs="Arial"/>
          <w:b/>
          <w:bCs/>
          <w:i/>
          <w:iCs/>
        </w:rPr>
      </w:pPr>
      <w:bookmarkStart w:id="57" w:name="_Hlk189571648"/>
      <w:r w:rsidRPr="00BE7266">
        <w:rPr>
          <w:rStyle w:val="Egyiksem"/>
          <w:rFonts w:ascii="Georgia" w:hAnsi="Georgia" w:cs="Arial"/>
          <w:b/>
          <w:bCs/>
        </w:rPr>
        <w:t xml:space="preserve">A Bocsiviki.hu </w:t>
      </w:r>
      <w:bookmarkStart w:id="58" w:name="_Hlk189573713"/>
      <w:r w:rsidRPr="00BE7266">
        <w:rPr>
          <w:rStyle w:val="Egyiksem"/>
          <w:rFonts w:ascii="Georgia" w:hAnsi="Georgia" w:cs="Arial"/>
          <w:b/>
          <w:bCs/>
        </w:rPr>
        <w:t xml:space="preserve">Kereskedelmi és Szolgáltató </w:t>
      </w:r>
      <w:bookmarkEnd w:id="58"/>
      <w:r w:rsidRPr="00BE7266">
        <w:rPr>
          <w:rStyle w:val="Egyiksem"/>
          <w:rFonts w:ascii="Georgia" w:hAnsi="Georgia" w:cs="Arial"/>
          <w:b/>
          <w:bCs/>
        </w:rPr>
        <w:t>Kft. Különdíja</w:t>
      </w:r>
    </w:p>
    <w:p w14:paraId="7AAD212D" w14:textId="77777777" w:rsidR="000E72E1" w:rsidRPr="00261AB9" w:rsidRDefault="000E72E1" w:rsidP="000E72E1">
      <w:pPr>
        <w:spacing w:after="0" w:line="259" w:lineRule="auto"/>
        <w:jc w:val="both"/>
        <w:rPr>
          <w:rStyle w:val="Egyiksem"/>
          <w:rFonts w:ascii="Georgia" w:hAnsi="Georgia" w:cs="Arial"/>
          <w:sz w:val="23"/>
          <w:szCs w:val="23"/>
        </w:rPr>
      </w:pPr>
      <w:r w:rsidRPr="00261AB9">
        <w:rPr>
          <w:rStyle w:val="Egyiksem"/>
          <w:rFonts w:ascii="Georgia" w:hAnsi="Georgia" w:cs="Arial"/>
          <w:sz w:val="23"/>
          <w:szCs w:val="23"/>
        </w:rPr>
        <w:t xml:space="preserve">A Bocsiviki.hu Kft. az általa kiválasztott, védjegyhasználatot nyert pályázónak felajánlja havi konzultációját egy éven keresztül, a nyertes által választott szakmai témakörben, továbbá megjelenteti </w:t>
      </w:r>
      <w:proofErr w:type="spellStart"/>
      <w:r w:rsidRPr="00261AB9">
        <w:rPr>
          <w:rStyle w:val="Egyiksem"/>
          <w:rFonts w:ascii="Georgia" w:hAnsi="Georgia" w:cs="Arial"/>
          <w:sz w:val="23"/>
          <w:szCs w:val="23"/>
        </w:rPr>
        <w:t>cége</w:t>
      </w:r>
      <w:proofErr w:type="spellEnd"/>
      <w:r w:rsidRPr="00261AB9">
        <w:rPr>
          <w:rStyle w:val="Egyiksem"/>
          <w:rFonts w:ascii="Georgia" w:hAnsi="Georgia" w:cs="Arial"/>
          <w:sz w:val="23"/>
          <w:szCs w:val="23"/>
        </w:rPr>
        <w:t xml:space="preserve"> weboldalán 12 hónapon keresztül. A különdíjat trófea és díszokirat tanúsítja. Az elismerést Bocsi Viktória, a Bocsiviki.hu Kft. alapító tulajdonosa adja át.</w:t>
      </w:r>
      <w:bookmarkEnd w:id="57"/>
    </w:p>
    <w:p w14:paraId="233251EF" w14:textId="200128B7" w:rsidR="000E72E1" w:rsidRPr="00BE7266" w:rsidRDefault="000E72E1" w:rsidP="00BE7266">
      <w:pPr>
        <w:spacing w:before="120" w:after="0" w:line="259" w:lineRule="auto"/>
        <w:jc w:val="both"/>
        <w:rPr>
          <w:rStyle w:val="Egyiksem"/>
          <w:rFonts w:ascii="Georgia" w:hAnsi="Georgia" w:cs="Arial"/>
          <w:b/>
          <w:bCs/>
        </w:rPr>
      </w:pPr>
      <w:r w:rsidRPr="00BE7266">
        <w:rPr>
          <w:rStyle w:val="Egyiksem"/>
          <w:rFonts w:ascii="Georgia" w:hAnsi="Georgia" w:cs="Arial"/>
          <w:b/>
          <w:bCs/>
        </w:rPr>
        <w:t>A Délalföldi Kertészek Zöldség-Gyümölcs Termelői és Értékesítő Mezőgazdasági Szövetkezete Különdíja</w:t>
      </w:r>
    </w:p>
    <w:p w14:paraId="5C7E11E4" w14:textId="32FC2343" w:rsidR="000E72E1" w:rsidRPr="00261AB9" w:rsidRDefault="000E72E1" w:rsidP="000E72E1">
      <w:pPr>
        <w:spacing w:after="0" w:line="259" w:lineRule="auto"/>
        <w:jc w:val="both"/>
        <w:rPr>
          <w:rStyle w:val="Egyiksem"/>
          <w:rFonts w:ascii="Georgia" w:hAnsi="Georgia" w:cs="Arial"/>
          <w:sz w:val="23"/>
          <w:szCs w:val="23"/>
        </w:rPr>
      </w:pPr>
      <w:r w:rsidRPr="00261AB9">
        <w:rPr>
          <w:rFonts w:ascii="Georgia" w:hAnsi="Georgia" w:cs="Arial"/>
          <w:sz w:val="23"/>
          <w:szCs w:val="23"/>
        </w:rPr>
        <w:t>A Délalföldi Kertészek Szövetkezete az általa kiválasztott, védjegyhasználatot nyert pályázót megjelenteti a delkertesz.hu és a szentesivaganyok.hu weboldalakon 12 hónapon keresztül, és valamennyi közösségi média felületén bemutatja a nyertes vállalkozást. A pályázónak különdíjként 5 hónapon keresztül havonta egy prémium, friss és feldolgozott termékekből álló zöldségcsomagot ajánl fel (április-május-június-július-augusztus hónapokban</w:t>
      </w:r>
      <w:r w:rsidR="00460AC9" w:rsidRPr="00261AB9">
        <w:rPr>
          <w:rFonts w:ascii="Georgia" w:hAnsi="Georgia" w:cs="Arial"/>
          <w:sz w:val="23"/>
          <w:szCs w:val="23"/>
        </w:rPr>
        <w:t>)</w:t>
      </w:r>
      <w:r w:rsidRPr="00261AB9">
        <w:rPr>
          <w:rFonts w:ascii="Georgia" w:hAnsi="Georgia" w:cs="Arial"/>
          <w:sz w:val="23"/>
          <w:szCs w:val="23"/>
        </w:rPr>
        <w:t>.</w:t>
      </w:r>
      <w:r w:rsidR="004106B3" w:rsidRPr="00261AB9">
        <w:rPr>
          <w:rFonts w:ascii="Georgia" w:hAnsi="Georgia" w:cs="Arial"/>
          <w:sz w:val="23"/>
          <w:szCs w:val="23"/>
        </w:rPr>
        <w:t xml:space="preserve"> </w:t>
      </w:r>
      <w:r w:rsidR="00460AC9" w:rsidRPr="00261AB9">
        <w:rPr>
          <w:rFonts w:ascii="Georgia" w:hAnsi="Georgia" w:cs="Arial"/>
          <w:sz w:val="23"/>
          <w:szCs w:val="23"/>
        </w:rPr>
        <w:t xml:space="preserve">A különdíjat okirat jelképezi, melyet </w:t>
      </w:r>
      <w:proofErr w:type="spellStart"/>
      <w:r w:rsidR="00460AC9" w:rsidRPr="00261AB9">
        <w:rPr>
          <w:rFonts w:ascii="Georgia" w:hAnsi="Georgia" w:cs="Arial"/>
          <w:sz w:val="23"/>
          <w:szCs w:val="23"/>
        </w:rPr>
        <w:t>Nagypéter</w:t>
      </w:r>
      <w:proofErr w:type="spellEnd"/>
      <w:r w:rsidR="00460AC9" w:rsidRPr="00261AB9">
        <w:rPr>
          <w:rFonts w:ascii="Georgia" w:hAnsi="Georgia" w:cs="Arial"/>
          <w:sz w:val="23"/>
          <w:szCs w:val="23"/>
        </w:rPr>
        <w:t xml:space="preserve"> Sándor, a Délalföldi Kertészek Szövetkezetének elnök-ügyvezetője ad át.</w:t>
      </w:r>
    </w:p>
    <w:p w14:paraId="5AF5C9C5" w14:textId="77777777" w:rsidR="000E72E1" w:rsidRPr="00BE7266" w:rsidRDefault="000E72E1" w:rsidP="00BE7266">
      <w:pPr>
        <w:spacing w:before="120" w:after="0" w:line="259" w:lineRule="auto"/>
        <w:jc w:val="both"/>
        <w:rPr>
          <w:rStyle w:val="Egyiksem"/>
          <w:rFonts w:ascii="Georgia" w:hAnsi="Georgia" w:cs="Arial"/>
          <w:b/>
          <w:bCs/>
          <w:i/>
          <w:iCs/>
        </w:rPr>
      </w:pPr>
      <w:bookmarkStart w:id="59" w:name="_Hlk189571713"/>
      <w:r w:rsidRPr="00BE7266">
        <w:rPr>
          <w:rStyle w:val="Egyiksem"/>
          <w:rFonts w:ascii="Georgia" w:hAnsi="Georgia" w:cs="Arial"/>
          <w:b/>
          <w:bCs/>
        </w:rPr>
        <w:t>A DIAMOND Szervezőiroda Bt. Különdíja</w:t>
      </w:r>
    </w:p>
    <w:p w14:paraId="224A624F" w14:textId="77777777" w:rsidR="000E72E1" w:rsidRPr="00261AB9" w:rsidRDefault="000E72E1" w:rsidP="000E72E1">
      <w:pPr>
        <w:spacing w:after="0" w:line="259" w:lineRule="auto"/>
        <w:jc w:val="both"/>
        <w:rPr>
          <w:rStyle w:val="Hyperlink0"/>
          <w:rFonts w:ascii="Georgia" w:hAnsi="Georgia" w:cs="Arial"/>
          <w:sz w:val="23"/>
          <w:szCs w:val="23"/>
        </w:rPr>
      </w:pPr>
      <w:r w:rsidRPr="00261AB9">
        <w:rPr>
          <w:rStyle w:val="Hyperlink0"/>
          <w:rFonts w:ascii="Georgia" w:hAnsi="Georgia" w:cs="Arial"/>
          <w:sz w:val="23"/>
          <w:szCs w:val="23"/>
        </w:rPr>
        <w:t xml:space="preserve">A DIAMOND Szervezőiroda Bt. megalapította az Érték és Minőség Nagydíj Pályázathoz kapcsolódó HÍRMONDÓ különdíjat. Az általa kiválasztott, tárgyévben védjegyhasználatot nyert pályázó részére felajánl a </w:t>
      </w:r>
      <w:hyperlink r:id="rId10" w:history="1">
        <w:r w:rsidRPr="00261AB9">
          <w:rPr>
            <w:rStyle w:val="Hyperlink0"/>
            <w:rFonts w:ascii="Georgia" w:hAnsi="Georgia" w:cs="Arial"/>
            <w:sz w:val="23"/>
            <w:szCs w:val="23"/>
          </w:rPr>
          <w:t>www.emin.hu</w:t>
        </w:r>
      </w:hyperlink>
      <w:r w:rsidRPr="00261AB9">
        <w:rPr>
          <w:rStyle w:val="Hyperlink0"/>
          <w:rFonts w:ascii="Georgia" w:hAnsi="Georgia" w:cs="Arial"/>
          <w:sz w:val="23"/>
          <w:szCs w:val="23"/>
        </w:rPr>
        <w:t xml:space="preserve"> honlapon egy évig tartó állandó önálló megjelenési lehetőséget, melyet tetszés szerint frissíthet, továbbá lehetőséget biztosít a pályázatot meghirdető sajtótájékoztató sajtóanyagiban saját információs anyag elhelyezésére 130 példányban. A különdíjat Dr. Szőcs Andrea képzőművész által készített egyedi dísztárgy és </w:t>
      </w:r>
      <w:r w:rsidRPr="00261AB9">
        <w:rPr>
          <w:rStyle w:val="Hyperlink0"/>
          <w:rFonts w:ascii="Georgia" w:hAnsi="Georgia" w:cs="Arial"/>
          <w:sz w:val="23"/>
          <w:szCs w:val="23"/>
        </w:rPr>
        <w:lastRenderedPageBreak/>
        <w:t>Balázs Károly grafikusművész által készített díszoklevél tanúsítja. A különdíjat Kiss Károlyné Ildikó, az ÉMIN védjegy alapítója adja át.</w:t>
      </w:r>
      <w:bookmarkEnd w:id="59"/>
    </w:p>
    <w:p w14:paraId="10429598" w14:textId="77777777" w:rsidR="000E72E1" w:rsidRPr="00BE7266" w:rsidRDefault="000E72E1" w:rsidP="00BE7266">
      <w:pPr>
        <w:spacing w:before="120" w:after="0" w:line="259" w:lineRule="auto"/>
        <w:jc w:val="both"/>
        <w:rPr>
          <w:rStyle w:val="Egyiksem"/>
          <w:rFonts w:ascii="Georgia" w:hAnsi="Georgia" w:cs="Arial"/>
          <w:b/>
          <w:bCs/>
          <w:i/>
          <w:iCs/>
          <w:u w:color="FF0000"/>
        </w:rPr>
      </w:pPr>
      <w:bookmarkStart w:id="60" w:name="_Hlk189571822"/>
      <w:r w:rsidRPr="00BE7266">
        <w:rPr>
          <w:rStyle w:val="Egyiksem"/>
          <w:rFonts w:ascii="Georgia" w:hAnsi="Georgia" w:cs="Arial"/>
          <w:b/>
          <w:bCs/>
          <w:u w:color="FF0000"/>
        </w:rPr>
        <w:t>A FANNIZERO Kft. Különdíja</w:t>
      </w:r>
    </w:p>
    <w:p w14:paraId="6571ABF4" w14:textId="77777777" w:rsidR="000E72E1" w:rsidRPr="00261AB9" w:rsidRDefault="000E72E1" w:rsidP="000E72E1">
      <w:pPr>
        <w:spacing w:after="0" w:line="259" w:lineRule="auto"/>
        <w:jc w:val="both"/>
        <w:rPr>
          <w:rStyle w:val="Egyiksem"/>
          <w:rFonts w:ascii="Georgia" w:hAnsi="Georgia" w:cs="Arial"/>
          <w:sz w:val="23"/>
          <w:szCs w:val="23"/>
          <w:u w:color="FF0000"/>
        </w:rPr>
      </w:pPr>
      <w:r w:rsidRPr="00261AB9">
        <w:rPr>
          <w:rFonts w:ascii="Georgia" w:hAnsi="Georgia" w:cs="Arial"/>
          <w:sz w:val="23"/>
          <w:szCs w:val="23"/>
        </w:rPr>
        <w:t xml:space="preserve">A FANNIZERO Kft. az általa kiválasztott, védjegyhasználatot nyert, egészségtudatos életmódhoz kapcsolódó pályázónak egy üzleti ebédet ajánl fel a FANNIZERO üzletben, Szombathelyen. A nyertes vállalkozást valamennyi közösségi média felületén bemutatja. A különdíjat trófea és díszokirat tanúsítja. Az elismerést </w:t>
      </w:r>
      <w:proofErr w:type="spellStart"/>
      <w:r w:rsidRPr="00261AB9">
        <w:rPr>
          <w:rFonts w:ascii="Georgia" w:hAnsi="Georgia" w:cs="Arial"/>
          <w:sz w:val="23"/>
          <w:szCs w:val="23"/>
        </w:rPr>
        <w:t>Seprenyi</w:t>
      </w:r>
      <w:proofErr w:type="spellEnd"/>
      <w:r w:rsidRPr="00261AB9">
        <w:rPr>
          <w:rFonts w:ascii="Georgia" w:hAnsi="Georgia" w:cs="Arial"/>
          <w:sz w:val="23"/>
          <w:szCs w:val="23"/>
        </w:rPr>
        <w:t xml:space="preserve"> Fanni, a FANNIZERO Kft. alapító tulajdonosa adja át.</w:t>
      </w:r>
      <w:bookmarkEnd w:id="60"/>
    </w:p>
    <w:p w14:paraId="7977F7E7" w14:textId="77777777" w:rsidR="000E72E1" w:rsidRPr="004106B3" w:rsidRDefault="000E72E1" w:rsidP="00BE7266">
      <w:pPr>
        <w:spacing w:before="120" w:after="0" w:line="259" w:lineRule="auto"/>
        <w:jc w:val="both"/>
        <w:rPr>
          <w:rStyle w:val="Egyiksem"/>
          <w:rFonts w:ascii="Georgia" w:hAnsi="Georgia" w:cs="Arial"/>
          <w:b/>
          <w:bCs/>
          <w:i/>
          <w:iCs/>
        </w:rPr>
      </w:pPr>
      <w:bookmarkStart w:id="61" w:name="_Hlk189571867"/>
      <w:r w:rsidRPr="00460AC9">
        <w:rPr>
          <w:rStyle w:val="Egyiksem"/>
          <w:rFonts w:ascii="Georgia" w:hAnsi="Georgia" w:cs="Arial"/>
          <w:b/>
          <w:bCs/>
        </w:rPr>
        <w:t>A Harkányi Gyógyfürdő Zrt. Különdíja</w:t>
      </w:r>
    </w:p>
    <w:bookmarkEnd w:id="61"/>
    <w:p w14:paraId="0A6E5215" w14:textId="5FBFCA62" w:rsidR="000E72E1" w:rsidRPr="00261AB9" w:rsidRDefault="00460AC9" w:rsidP="00261AB9">
      <w:pPr>
        <w:spacing w:after="0" w:line="259" w:lineRule="auto"/>
        <w:jc w:val="both"/>
        <w:rPr>
          <w:rStyle w:val="Hyperlink0"/>
          <w:rFonts w:ascii="Georgia" w:hAnsi="Georgia" w:cs="Arial"/>
          <w:sz w:val="23"/>
          <w:szCs w:val="23"/>
        </w:rPr>
      </w:pPr>
      <w:r w:rsidRPr="00261AB9">
        <w:rPr>
          <w:rFonts w:ascii="Georgia" w:eastAsia="Times New Roman" w:hAnsi="Georgia" w:cs="Arial"/>
          <w:sz w:val="23"/>
          <w:szCs w:val="23"/>
        </w:rPr>
        <w:t>A Harkányi Gyógyfürdő Zrt. 30 db 2028.01.31. napjáig érvényes fürdőbelépőt ajánl fel az általa kiválasztott cégnek csapatépítés ösztönzése céljából.</w:t>
      </w:r>
      <w:r w:rsidRPr="00261AB9">
        <w:rPr>
          <w:rFonts w:ascii="Georgia" w:hAnsi="Georgia" w:cs="Arial"/>
          <w:color w:val="222222"/>
          <w:sz w:val="23"/>
          <w:szCs w:val="23"/>
          <w:shd w:val="clear" w:color="auto" w:fill="FFFFFF"/>
        </w:rPr>
        <w:t xml:space="preserve"> </w:t>
      </w:r>
      <w:r w:rsidRPr="00261AB9">
        <w:rPr>
          <w:rFonts w:ascii="Georgia" w:eastAsia="Times New Roman" w:hAnsi="Georgia" w:cs="Arial"/>
          <w:sz w:val="23"/>
          <w:szCs w:val="23"/>
        </w:rPr>
        <w:t xml:space="preserve">A különdíjat okirat tanúsítja. A díjat Dr. </w:t>
      </w:r>
      <w:proofErr w:type="spellStart"/>
      <w:r w:rsidRPr="00261AB9">
        <w:rPr>
          <w:rFonts w:ascii="Georgia" w:eastAsia="Times New Roman" w:hAnsi="Georgia" w:cs="Arial"/>
          <w:sz w:val="23"/>
          <w:szCs w:val="23"/>
        </w:rPr>
        <w:t>Muity</w:t>
      </w:r>
      <w:proofErr w:type="spellEnd"/>
      <w:r w:rsidRPr="00261AB9">
        <w:rPr>
          <w:rFonts w:ascii="Georgia" w:eastAsia="Times New Roman" w:hAnsi="Georgia" w:cs="Arial"/>
          <w:sz w:val="23"/>
          <w:szCs w:val="23"/>
        </w:rPr>
        <w:t xml:space="preserve"> György, a Harkányi Gyógyfürdő Zrt. igazgatóságának elnöke és Baksai Endre Tamás, Harkány Város polgármestere adják át.</w:t>
      </w:r>
    </w:p>
    <w:p w14:paraId="198D675D" w14:textId="77777777" w:rsidR="000E72E1" w:rsidRPr="00BE7266" w:rsidRDefault="000E72E1" w:rsidP="00BE7266">
      <w:pPr>
        <w:spacing w:before="120" w:after="0" w:line="259" w:lineRule="auto"/>
        <w:jc w:val="both"/>
        <w:rPr>
          <w:rStyle w:val="Egyiksem"/>
          <w:rFonts w:ascii="Georgia" w:hAnsi="Georgia" w:cs="Arial"/>
          <w:b/>
          <w:bCs/>
        </w:rPr>
      </w:pPr>
      <w:r w:rsidRPr="00BE7266">
        <w:rPr>
          <w:rStyle w:val="Hyperlink0"/>
          <w:rFonts w:ascii="Georgia" w:hAnsi="Georgia" w:cs="Arial"/>
          <w:b/>
          <w:bCs/>
        </w:rPr>
        <w:t xml:space="preserve">A </w:t>
      </w:r>
      <w:r w:rsidRPr="00BE7266">
        <w:rPr>
          <w:rFonts w:ascii="Georgia" w:hAnsi="Georgia" w:cs="Arial"/>
          <w:b/>
          <w:bCs/>
        </w:rPr>
        <w:t xml:space="preserve">JUSTICE </w:t>
      </w:r>
      <w:proofErr w:type="spellStart"/>
      <w:r w:rsidRPr="00BE7266">
        <w:rPr>
          <w:rFonts w:ascii="Georgia" w:hAnsi="Georgia" w:cs="Arial"/>
          <w:b/>
          <w:bCs/>
        </w:rPr>
        <w:t>Security</w:t>
      </w:r>
      <w:proofErr w:type="spellEnd"/>
      <w:r w:rsidRPr="00BE7266">
        <w:rPr>
          <w:rFonts w:ascii="Georgia" w:hAnsi="Georgia" w:cs="Arial"/>
          <w:b/>
          <w:bCs/>
        </w:rPr>
        <w:t xml:space="preserve"> Vagyonvédelmi, Tanácsadó és Szolgáltató Kft. Különdíja</w:t>
      </w:r>
    </w:p>
    <w:p w14:paraId="60C32809" w14:textId="7A908EC6" w:rsidR="000E72E1" w:rsidRPr="00261AB9" w:rsidRDefault="000E72E1" w:rsidP="000E72E1">
      <w:pPr>
        <w:spacing w:after="0"/>
        <w:jc w:val="both"/>
        <w:rPr>
          <w:rStyle w:val="Hyperlink0"/>
          <w:rFonts w:ascii="Georgia" w:hAnsi="Georgia"/>
          <w:sz w:val="23"/>
          <w:szCs w:val="23"/>
        </w:rPr>
      </w:pPr>
      <w:r w:rsidRPr="00261AB9">
        <w:rPr>
          <w:rStyle w:val="Hyperlink0"/>
          <w:rFonts w:ascii="Georgia" w:hAnsi="Georgia" w:cs="Arial"/>
          <w:sz w:val="23"/>
          <w:szCs w:val="23"/>
        </w:rPr>
        <w:t xml:space="preserve">A </w:t>
      </w:r>
      <w:proofErr w:type="spellStart"/>
      <w:r w:rsidRPr="00261AB9">
        <w:rPr>
          <w:rStyle w:val="Hyperlink0"/>
          <w:rFonts w:ascii="Georgia" w:hAnsi="Georgia" w:cs="Arial"/>
          <w:sz w:val="23"/>
          <w:szCs w:val="23"/>
        </w:rPr>
        <w:t>Justice</w:t>
      </w:r>
      <w:proofErr w:type="spellEnd"/>
      <w:r w:rsidRPr="00261AB9">
        <w:rPr>
          <w:rStyle w:val="Hyperlink0"/>
          <w:rFonts w:ascii="Georgia" w:hAnsi="Georgia" w:cs="Arial"/>
          <w:sz w:val="23"/>
          <w:szCs w:val="23"/>
        </w:rPr>
        <w:t xml:space="preserve"> </w:t>
      </w:r>
      <w:proofErr w:type="spellStart"/>
      <w:r w:rsidRPr="00261AB9">
        <w:rPr>
          <w:rStyle w:val="Hyperlink0"/>
          <w:rFonts w:ascii="Georgia" w:hAnsi="Georgia" w:cs="Arial"/>
          <w:sz w:val="23"/>
          <w:szCs w:val="23"/>
        </w:rPr>
        <w:t>Security</w:t>
      </w:r>
      <w:proofErr w:type="spellEnd"/>
      <w:r w:rsidRPr="00261AB9">
        <w:rPr>
          <w:rStyle w:val="Hyperlink0"/>
          <w:rFonts w:ascii="Georgia" w:hAnsi="Georgia" w:cs="Arial"/>
          <w:sz w:val="23"/>
          <w:szCs w:val="23"/>
        </w:rPr>
        <w:t xml:space="preserve"> Kft. az Érték és Minőség Nagydíj Pályázathoz kapcsolódóan megalapította az INNOVÁCIÓÉRT különdíjat, amelyet a társaság által kiválasztott, az adott évben védjegyhasználati jogot elnyert pályázó részére ítél oda. A különdíj keretében a </w:t>
      </w:r>
      <w:proofErr w:type="spellStart"/>
      <w:r w:rsidRPr="00261AB9">
        <w:rPr>
          <w:rStyle w:val="Hyperlink0"/>
          <w:rFonts w:ascii="Georgia" w:hAnsi="Georgia" w:cs="Arial"/>
          <w:sz w:val="23"/>
          <w:szCs w:val="23"/>
        </w:rPr>
        <w:t>Justice</w:t>
      </w:r>
      <w:proofErr w:type="spellEnd"/>
      <w:r w:rsidRPr="00261AB9">
        <w:rPr>
          <w:rStyle w:val="Hyperlink0"/>
          <w:rFonts w:ascii="Georgia" w:hAnsi="Georgia" w:cs="Arial"/>
          <w:sz w:val="23"/>
          <w:szCs w:val="23"/>
        </w:rPr>
        <w:t xml:space="preserve"> </w:t>
      </w:r>
      <w:proofErr w:type="spellStart"/>
      <w:r w:rsidRPr="00261AB9">
        <w:rPr>
          <w:rStyle w:val="Hyperlink0"/>
          <w:rFonts w:ascii="Georgia" w:hAnsi="Georgia" w:cs="Arial"/>
          <w:sz w:val="23"/>
          <w:szCs w:val="23"/>
        </w:rPr>
        <w:t>Security</w:t>
      </w:r>
      <w:proofErr w:type="spellEnd"/>
      <w:r w:rsidRPr="00261AB9">
        <w:rPr>
          <w:rStyle w:val="Hyperlink0"/>
          <w:rFonts w:ascii="Georgia" w:hAnsi="Georgia" w:cs="Arial"/>
          <w:sz w:val="23"/>
          <w:szCs w:val="23"/>
        </w:rPr>
        <w:t xml:space="preserve"> Kft. egy, a társaság szakértői által végzett komplex biztonsági auditot ajánl fel, amely átfogó képet nyújt a nyertes szervezet biztonsági kockázatairól és fejlesztési lehetőségeiről. A különdíjat okirat tanúsítja, melyet Hajós István János, a </w:t>
      </w:r>
      <w:proofErr w:type="spellStart"/>
      <w:r w:rsidRPr="00261AB9">
        <w:rPr>
          <w:rStyle w:val="Hyperlink0"/>
          <w:rFonts w:ascii="Georgia" w:hAnsi="Georgia" w:cs="Arial"/>
          <w:sz w:val="23"/>
          <w:szCs w:val="23"/>
        </w:rPr>
        <w:t>Justice</w:t>
      </w:r>
      <w:proofErr w:type="spellEnd"/>
      <w:r w:rsidRPr="00261AB9">
        <w:rPr>
          <w:rStyle w:val="Hyperlink0"/>
          <w:rFonts w:ascii="Georgia" w:hAnsi="Georgia" w:cs="Arial"/>
          <w:sz w:val="23"/>
          <w:szCs w:val="23"/>
        </w:rPr>
        <w:t xml:space="preserve"> </w:t>
      </w:r>
      <w:proofErr w:type="spellStart"/>
      <w:r w:rsidRPr="00261AB9">
        <w:rPr>
          <w:rStyle w:val="Hyperlink0"/>
          <w:rFonts w:ascii="Georgia" w:hAnsi="Georgia" w:cs="Arial"/>
          <w:sz w:val="23"/>
          <w:szCs w:val="23"/>
        </w:rPr>
        <w:t>Security</w:t>
      </w:r>
      <w:proofErr w:type="spellEnd"/>
      <w:r w:rsidRPr="00261AB9">
        <w:rPr>
          <w:rStyle w:val="Hyperlink0"/>
          <w:rFonts w:ascii="Georgia" w:hAnsi="Georgia" w:cs="Arial"/>
          <w:sz w:val="23"/>
          <w:szCs w:val="23"/>
        </w:rPr>
        <w:t xml:space="preserve"> Kft. ügyvezetője ad át.</w:t>
      </w:r>
    </w:p>
    <w:p w14:paraId="70E5A0A8" w14:textId="6B8A6154" w:rsidR="000E72E1" w:rsidRPr="00BE7266" w:rsidRDefault="000E72E1" w:rsidP="00BE7266">
      <w:pPr>
        <w:spacing w:before="120" w:after="0" w:line="259" w:lineRule="auto"/>
        <w:jc w:val="both"/>
        <w:rPr>
          <w:rFonts w:ascii="Georgia" w:hAnsi="Georgia" w:cs="Arial"/>
          <w:b/>
          <w:bCs/>
        </w:rPr>
      </w:pPr>
      <w:bookmarkStart w:id="62" w:name="_Hlk190335446"/>
      <w:r w:rsidRPr="001E0FD5">
        <w:rPr>
          <w:rFonts w:ascii="Georgia" w:hAnsi="Georgia" w:cs="Arial"/>
          <w:b/>
          <w:bCs/>
        </w:rPr>
        <w:t xml:space="preserve">A </w:t>
      </w:r>
      <w:proofErr w:type="spellStart"/>
      <w:r w:rsidRPr="001E0FD5">
        <w:rPr>
          <w:rFonts w:ascii="Georgia" w:hAnsi="Georgia" w:cs="Arial"/>
          <w:b/>
          <w:bCs/>
        </w:rPr>
        <w:t>Koch’s</w:t>
      </w:r>
      <w:proofErr w:type="spellEnd"/>
      <w:r w:rsidRPr="001E0FD5">
        <w:rPr>
          <w:rFonts w:ascii="Georgia" w:hAnsi="Georgia" w:cs="Arial"/>
          <w:b/>
          <w:bCs/>
        </w:rPr>
        <w:t xml:space="preserve"> Torma Kft. Különdíja</w:t>
      </w:r>
      <w:bookmarkEnd w:id="62"/>
    </w:p>
    <w:p w14:paraId="34514F55" w14:textId="6D298BA2" w:rsidR="000E72E1" w:rsidRPr="006348A3" w:rsidRDefault="006348A3" w:rsidP="000E72E1">
      <w:pPr>
        <w:spacing w:after="0" w:line="259" w:lineRule="auto"/>
        <w:jc w:val="both"/>
        <w:rPr>
          <w:rStyle w:val="Hyperlink0"/>
          <w:rFonts w:ascii="Georgia" w:hAnsi="Georgia" w:cs="Arial"/>
          <w:sz w:val="23"/>
          <w:szCs w:val="23"/>
        </w:rPr>
      </w:pPr>
      <w:r w:rsidRPr="006348A3">
        <w:rPr>
          <w:rFonts w:ascii="Georgia" w:hAnsi="Georgia" w:cs="Arial"/>
          <w:sz w:val="23"/>
          <w:szCs w:val="23"/>
        </w:rPr>
        <w:t xml:space="preserve">A </w:t>
      </w:r>
      <w:proofErr w:type="spellStart"/>
      <w:r w:rsidRPr="006348A3">
        <w:rPr>
          <w:rFonts w:ascii="Georgia" w:hAnsi="Georgia" w:cs="Arial"/>
          <w:sz w:val="23"/>
          <w:szCs w:val="23"/>
        </w:rPr>
        <w:t>Koch’s</w:t>
      </w:r>
      <w:proofErr w:type="spellEnd"/>
      <w:r w:rsidRPr="006348A3">
        <w:rPr>
          <w:rFonts w:ascii="Georgia" w:hAnsi="Georgia" w:cs="Arial"/>
          <w:sz w:val="23"/>
          <w:szCs w:val="23"/>
        </w:rPr>
        <w:t xml:space="preserve"> Torma Kft. a hagyományok tiszteletére építve, ugyanakkor a folyamatos megújulás és innováció jegyében alkotja meg szószait.</w:t>
      </w:r>
      <w:r w:rsidR="001E0FD5" w:rsidRPr="006348A3">
        <w:rPr>
          <w:rFonts w:ascii="Georgia" w:hAnsi="Georgia" w:cs="Arial"/>
          <w:sz w:val="23"/>
          <w:szCs w:val="23"/>
        </w:rPr>
        <w:t xml:space="preserve"> Ennek szellemében különdíja az általa kiválasztott, védjegyhasználatot nyert pályázó részére három, szezonálisan összeállított, exkluzív KOCH’S ajándékcsomag, amely a vállalat aktuális újdonságait is tartalmazza. A különdíjat elismerő oklevél tanúsítja, </w:t>
      </w:r>
      <w:r w:rsidR="001E0FD5" w:rsidRPr="006348A3">
        <w:rPr>
          <w:rStyle w:val="Hyperlink0"/>
          <w:rFonts w:ascii="Georgia" w:hAnsi="Georgia" w:cs="Arial"/>
          <w:sz w:val="23"/>
          <w:szCs w:val="23"/>
        </w:rPr>
        <w:t xml:space="preserve">amelyet </w:t>
      </w:r>
      <w:proofErr w:type="spellStart"/>
      <w:r w:rsidR="001E0FD5" w:rsidRPr="006348A3">
        <w:rPr>
          <w:rStyle w:val="Hyperlink0"/>
          <w:rFonts w:ascii="Georgia" w:hAnsi="Georgia" w:cs="Arial"/>
          <w:sz w:val="23"/>
          <w:szCs w:val="23"/>
        </w:rPr>
        <w:t>Ujházi</w:t>
      </w:r>
      <w:proofErr w:type="spellEnd"/>
      <w:r w:rsidR="001E0FD5" w:rsidRPr="006348A3">
        <w:rPr>
          <w:rStyle w:val="Hyperlink0"/>
          <w:rFonts w:ascii="Georgia" w:hAnsi="Georgia" w:cs="Arial"/>
          <w:sz w:val="23"/>
          <w:szCs w:val="23"/>
        </w:rPr>
        <w:t xml:space="preserve"> Attila, a </w:t>
      </w:r>
      <w:proofErr w:type="spellStart"/>
      <w:r w:rsidR="001E0FD5" w:rsidRPr="006348A3">
        <w:rPr>
          <w:rStyle w:val="Hyperlink0"/>
          <w:rFonts w:ascii="Georgia" w:hAnsi="Georgia" w:cs="Arial"/>
          <w:sz w:val="23"/>
          <w:szCs w:val="23"/>
        </w:rPr>
        <w:t>Koch’s</w:t>
      </w:r>
      <w:proofErr w:type="spellEnd"/>
      <w:r w:rsidR="001E0FD5" w:rsidRPr="006348A3">
        <w:rPr>
          <w:rStyle w:val="Hyperlink0"/>
          <w:rFonts w:ascii="Georgia" w:hAnsi="Georgia" w:cs="Arial"/>
          <w:sz w:val="23"/>
          <w:szCs w:val="23"/>
        </w:rPr>
        <w:t xml:space="preserve"> Torma Kft. ügyvezető igazgatója ad át.</w:t>
      </w:r>
    </w:p>
    <w:p w14:paraId="232DCD58" w14:textId="77777777" w:rsidR="000E72E1" w:rsidRPr="00BE7266" w:rsidRDefault="000E72E1" w:rsidP="007B1100">
      <w:pPr>
        <w:pStyle w:val="Stlus2"/>
      </w:pPr>
      <w:bookmarkStart w:id="63" w:name="_Toc188378211"/>
      <w:bookmarkStart w:id="64" w:name="_Toc190339887"/>
      <w:bookmarkStart w:id="65" w:name="_Toc205286829"/>
      <w:bookmarkStart w:id="66" w:name="_Toc221625182"/>
      <w:r w:rsidRPr="00BE7266">
        <w:t>Különböző Szervezetek által felajánlott különdíjak</w:t>
      </w:r>
      <w:bookmarkEnd w:id="63"/>
      <w:bookmarkEnd w:id="64"/>
      <w:bookmarkEnd w:id="65"/>
      <w:bookmarkEnd w:id="66"/>
    </w:p>
    <w:p w14:paraId="016BC66D" w14:textId="351B2CB3" w:rsidR="000E72E1" w:rsidRPr="00FE69AB" w:rsidRDefault="000E72E1" w:rsidP="00FE69AB">
      <w:pPr>
        <w:spacing w:before="120" w:after="0" w:line="259" w:lineRule="auto"/>
        <w:jc w:val="both"/>
        <w:rPr>
          <w:rFonts w:ascii="Georgia" w:hAnsi="Georgia"/>
          <w:b/>
          <w:bCs/>
        </w:rPr>
      </w:pPr>
      <w:bookmarkStart w:id="67" w:name="_Hlk189572117"/>
      <w:r w:rsidRPr="00FE69AB">
        <w:rPr>
          <w:rFonts w:ascii="Georgia" w:hAnsi="Georgia"/>
          <w:b/>
          <w:bCs/>
        </w:rPr>
        <w:t>A Farkas Bertalan Oktatási és Módszertani Központ Különdíja</w:t>
      </w:r>
    </w:p>
    <w:p w14:paraId="1EA7EE16" w14:textId="77777777" w:rsidR="000E72E1" w:rsidRPr="00FE69AB" w:rsidRDefault="000E72E1" w:rsidP="00FE69AB">
      <w:pPr>
        <w:spacing w:after="0" w:line="259" w:lineRule="auto"/>
        <w:jc w:val="both"/>
        <w:rPr>
          <w:rFonts w:ascii="Georgia" w:hAnsi="Georgia"/>
          <w:sz w:val="23"/>
          <w:szCs w:val="23"/>
        </w:rPr>
      </w:pPr>
      <w:r w:rsidRPr="00FE69AB">
        <w:rPr>
          <w:rFonts w:ascii="Georgia" w:hAnsi="Georgia"/>
          <w:sz w:val="23"/>
          <w:szCs w:val="23"/>
        </w:rPr>
        <w:t>Az általa kiválasztott, felelősségvállalás terén kiemelkedő példát mutató védjegyhasználatot nyert pályázót különdíjjal jutalmazza. A különdíjat a Szojuz–36 űrhajó indítókulcsának replika másolata és díszokirat tanúsítja. Az elismerést Farkas Bertalan nyugállományú dandártábornok, az első magyar űrhajós, a Farkas Bertalan Oktatási és Módszertani Központ névadója és szakmai mentora adja át.</w:t>
      </w:r>
      <w:bookmarkEnd w:id="67"/>
    </w:p>
    <w:p w14:paraId="6E49FA69" w14:textId="77777777" w:rsidR="000E72E1" w:rsidRPr="00FE69AB" w:rsidRDefault="000E72E1" w:rsidP="00FE69AB">
      <w:pPr>
        <w:spacing w:before="120" w:after="0" w:line="259" w:lineRule="auto"/>
        <w:jc w:val="both"/>
        <w:rPr>
          <w:rFonts w:ascii="Georgia" w:hAnsi="Georgia" w:cs="Arial"/>
          <w:b/>
          <w:bCs/>
        </w:rPr>
      </w:pPr>
      <w:bookmarkStart w:id="68" w:name="_Hlk189572184"/>
      <w:r w:rsidRPr="00FE69AB">
        <w:rPr>
          <w:rFonts w:ascii="Georgia" w:hAnsi="Georgia" w:cs="Arial"/>
          <w:b/>
          <w:bCs/>
        </w:rPr>
        <w:t>A FÁN GROUP Kereskedelmi és Szolgáltató Kft. különdíja</w:t>
      </w:r>
    </w:p>
    <w:p w14:paraId="27188ACA" w14:textId="77777777" w:rsidR="000E72E1" w:rsidRPr="00FE69AB" w:rsidRDefault="000E72E1" w:rsidP="00FE69AB">
      <w:pPr>
        <w:spacing w:after="0" w:line="259" w:lineRule="auto"/>
        <w:jc w:val="both"/>
        <w:rPr>
          <w:rFonts w:ascii="Georgia" w:hAnsi="Georgia" w:cs="Arial"/>
          <w:sz w:val="23"/>
          <w:szCs w:val="23"/>
        </w:rPr>
      </w:pPr>
      <w:r w:rsidRPr="00FE69AB">
        <w:rPr>
          <w:rFonts w:ascii="Georgia" w:hAnsi="Georgia" w:cs="Arial"/>
          <w:sz w:val="23"/>
          <w:szCs w:val="23"/>
        </w:rPr>
        <w:t xml:space="preserve">A FÁN GROUP Kft. megalakulásától fogva elkötelezett az értékteremtés és a minőségi szolgáltatások iránt. Tisztelete jeléül egy általa kiválasztott díjazott pályázónak különdíjat ajánl fel, mellyel elismerni kívánja azt a tevékenységet, amely szerintük kiemelkedően magas szinten kapcsolódik a pályázat szellemiségéhez. </w:t>
      </w:r>
      <w:bookmarkStart w:id="69" w:name="_Hlk204262658"/>
      <w:r w:rsidRPr="00FE69AB">
        <w:rPr>
          <w:rFonts w:ascii="Georgia" w:hAnsi="Georgia" w:cs="Arial"/>
          <w:sz w:val="23"/>
          <w:szCs w:val="23"/>
        </w:rPr>
        <w:t>Az elismerést Zsolnay iparművész váza jelképezi és díszoklevél tanúsítja.</w:t>
      </w:r>
      <w:bookmarkEnd w:id="69"/>
      <w:r w:rsidRPr="00FE69AB">
        <w:rPr>
          <w:rFonts w:ascii="Georgia" w:hAnsi="Georgia" w:cs="Arial"/>
          <w:sz w:val="23"/>
          <w:szCs w:val="23"/>
        </w:rPr>
        <w:t xml:space="preserve"> A különdíjat Kanizsai-Tóth Csaba a FÁN GROUP Kft. cégvezetője adja át.</w:t>
      </w:r>
      <w:bookmarkEnd w:id="68"/>
    </w:p>
    <w:p w14:paraId="22B2DEA8" w14:textId="77777777" w:rsidR="000E72E1" w:rsidRPr="00FE69AB" w:rsidRDefault="000E72E1" w:rsidP="00FE69AB">
      <w:pPr>
        <w:spacing w:before="120" w:after="0" w:line="259" w:lineRule="auto"/>
        <w:jc w:val="both"/>
        <w:rPr>
          <w:rFonts w:ascii="Georgia" w:hAnsi="Georgia" w:cs="Arial"/>
          <w:b/>
          <w:bCs/>
        </w:rPr>
      </w:pPr>
      <w:r w:rsidRPr="00FE69AB">
        <w:rPr>
          <w:rFonts w:ascii="Georgia" w:hAnsi="Georgia" w:cs="Arial"/>
          <w:b/>
          <w:bCs/>
        </w:rPr>
        <w:t>Hajós István János úr Különdíja</w:t>
      </w:r>
    </w:p>
    <w:p w14:paraId="4314866F" w14:textId="77777777" w:rsidR="000E72E1" w:rsidRPr="00261AB9" w:rsidRDefault="000E72E1" w:rsidP="00FE69AB">
      <w:pPr>
        <w:spacing w:after="0" w:line="259" w:lineRule="auto"/>
        <w:jc w:val="both"/>
        <w:rPr>
          <w:rFonts w:ascii="Georgia" w:eastAsia="Arial Unicode MS" w:hAnsi="Georgia" w:cs="Arial"/>
          <w:sz w:val="23"/>
          <w:szCs w:val="23"/>
          <w:u w:color="000000"/>
          <w:bdr w:val="nil"/>
          <w:lang w:eastAsia="hu-HU"/>
        </w:rPr>
      </w:pPr>
      <w:r w:rsidRPr="00FE69AB">
        <w:rPr>
          <w:rFonts w:ascii="Georgia" w:eastAsia="Calibri" w:hAnsi="Georgia" w:cs="Arial"/>
          <w:sz w:val="23"/>
          <w:szCs w:val="23"/>
        </w:rPr>
        <w:t>Hajós István János magánszemélyként megalapította a PÉLDAMUTATÁS különdíjat, amely olyan értékeket képvisel, mint az elhivatottság, az emberi odafigyelés és a közösség iránti felelősség. A különdíjban részesülő nyertes egy exkluzív jótékonysági vacsoraesten vehet részt Hajós Istvánnal, az Egy Lépéssel Több Hajós István Alapítvány alapítójával, valamint az</w:t>
      </w:r>
      <w:r w:rsidRPr="00261AB9">
        <w:rPr>
          <w:rFonts w:ascii="Georgia" w:eastAsia="Calibri" w:hAnsi="Georgia" w:cs="Arial"/>
          <w:sz w:val="23"/>
          <w:szCs w:val="23"/>
        </w:rPr>
        <w:t xml:space="preserve"> </w:t>
      </w:r>
      <w:r w:rsidRPr="00261AB9">
        <w:rPr>
          <w:rFonts w:ascii="Georgia" w:eastAsia="Calibri" w:hAnsi="Georgia" w:cs="Arial"/>
          <w:sz w:val="23"/>
          <w:szCs w:val="23"/>
        </w:rPr>
        <w:lastRenderedPageBreak/>
        <w:t>alapítvány nagyköveteivel. Az esemény lehetőséget teremt arra, hogy a résztvevők egy inspiráló, kötetlen hangulatú vacsora keretében osszák meg tapasztalataikat, gondolataikat és jövőbe mutató elképzeléseiket, miközben közvetlen betekintést nyerhetnek az alapítvány küldetésébe és értékrendjébe. A különdíjat tartalmazó okiratot Hajós István János adja át.</w:t>
      </w:r>
    </w:p>
    <w:p w14:paraId="60D39576" w14:textId="6E8E9C33" w:rsidR="000E72E1" w:rsidRPr="00BE7266" w:rsidRDefault="000E72E1" w:rsidP="004106B3">
      <w:pPr>
        <w:spacing w:before="120" w:after="0" w:line="259" w:lineRule="auto"/>
        <w:jc w:val="both"/>
        <w:rPr>
          <w:rStyle w:val="Egyiksem"/>
          <w:rFonts w:ascii="Georgia" w:hAnsi="Georgia" w:cs="Arial"/>
          <w:b/>
          <w:bCs/>
          <w:i/>
          <w:iCs/>
        </w:rPr>
      </w:pPr>
      <w:bookmarkStart w:id="70" w:name="_Hlk189572266"/>
      <w:r w:rsidRPr="00BE7266">
        <w:rPr>
          <w:rStyle w:val="Egyiksem"/>
          <w:rFonts w:ascii="Georgia" w:hAnsi="Georgia" w:cs="Arial"/>
          <w:b/>
          <w:bCs/>
        </w:rPr>
        <w:t>A Health-</w:t>
      </w:r>
      <w:proofErr w:type="spellStart"/>
      <w:r w:rsidRPr="00BE7266">
        <w:rPr>
          <w:rStyle w:val="Egyiksem"/>
          <w:rFonts w:ascii="Georgia" w:hAnsi="Georgia" w:cs="Arial"/>
          <w:b/>
          <w:bCs/>
        </w:rPr>
        <w:t>ness</w:t>
      </w:r>
      <w:proofErr w:type="spellEnd"/>
      <w:r w:rsidRPr="00BE7266">
        <w:rPr>
          <w:rStyle w:val="Egyiksem"/>
          <w:rFonts w:ascii="Georgia" w:hAnsi="Georgia" w:cs="Arial"/>
          <w:b/>
          <w:bCs/>
        </w:rPr>
        <w:t xml:space="preserve"> Alapítvány Különdíja</w:t>
      </w:r>
    </w:p>
    <w:p w14:paraId="3019B073" w14:textId="77777777" w:rsidR="000E72E1" w:rsidRPr="00261AB9" w:rsidRDefault="000E72E1" w:rsidP="000E72E1">
      <w:pPr>
        <w:spacing w:after="0" w:line="259" w:lineRule="auto"/>
        <w:jc w:val="both"/>
        <w:rPr>
          <w:rFonts w:ascii="Georgia" w:hAnsi="Georgia" w:cs="Arial"/>
          <w:sz w:val="23"/>
          <w:szCs w:val="23"/>
        </w:rPr>
      </w:pPr>
      <w:r w:rsidRPr="00261AB9">
        <w:rPr>
          <w:rFonts w:ascii="Georgia" w:hAnsi="Georgia" w:cs="Arial"/>
          <w:sz w:val="23"/>
          <w:szCs w:val="23"/>
        </w:rPr>
        <w:t>Az alapítvány az egészségmegőrzés, a prevenció és a rehabilitáció fő területeivel foglalkozik. Különdíjasa részére felajánlja együttműködését a VOSZ Női Vállalkozói Szekcióba való bekapcsolódásban, szakmai rendezvényeken, egészségügyi és vállalkozásfejlesztési programokban való részvételt.</w:t>
      </w:r>
      <w:bookmarkEnd w:id="70"/>
      <w:r w:rsidRPr="00261AB9">
        <w:rPr>
          <w:rFonts w:ascii="Georgia" w:hAnsi="Georgia" w:cs="Arial"/>
          <w:sz w:val="23"/>
          <w:szCs w:val="23"/>
        </w:rPr>
        <w:t xml:space="preserve"> A különdíjat </w:t>
      </w:r>
      <w:proofErr w:type="spellStart"/>
      <w:r w:rsidRPr="00261AB9">
        <w:rPr>
          <w:rFonts w:ascii="Georgia" w:hAnsi="Georgia" w:cs="Arial"/>
          <w:sz w:val="23"/>
          <w:szCs w:val="23"/>
        </w:rPr>
        <w:t>Gláser</w:t>
      </w:r>
      <w:proofErr w:type="spellEnd"/>
      <w:r w:rsidRPr="00261AB9">
        <w:rPr>
          <w:rFonts w:ascii="Georgia" w:hAnsi="Georgia" w:cs="Arial"/>
          <w:sz w:val="23"/>
          <w:szCs w:val="23"/>
        </w:rPr>
        <w:t>-Katona Zsuzsanna, a Health-</w:t>
      </w:r>
      <w:proofErr w:type="spellStart"/>
      <w:r w:rsidRPr="00261AB9">
        <w:rPr>
          <w:rFonts w:ascii="Georgia" w:hAnsi="Georgia" w:cs="Arial"/>
          <w:sz w:val="23"/>
          <w:szCs w:val="23"/>
        </w:rPr>
        <w:t>ness</w:t>
      </w:r>
      <w:proofErr w:type="spellEnd"/>
      <w:r w:rsidRPr="00261AB9">
        <w:rPr>
          <w:rFonts w:ascii="Georgia" w:hAnsi="Georgia" w:cs="Arial"/>
          <w:sz w:val="23"/>
          <w:szCs w:val="23"/>
        </w:rPr>
        <w:t xml:space="preserve"> Alapítvány kuratóriumi elnöke és egyben a Vállalkozók és Munkáltatók Országos Szövetsége Női Vállalkozói Szekció elnöke adja át.</w:t>
      </w:r>
    </w:p>
    <w:p w14:paraId="7811A725" w14:textId="700B542C" w:rsidR="000E72E1" w:rsidRPr="00BE7266" w:rsidRDefault="000E72E1" w:rsidP="004106B3">
      <w:pPr>
        <w:spacing w:before="120" w:after="0" w:line="259" w:lineRule="auto"/>
        <w:jc w:val="both"/>
        <w:rPr>
          <w:rStyle w:val="Egyiksem"/>
          <w:rFonts w:ascii="Georgia" w:hAnsi="Georgia" w:cs="Arial"/>
          <w:b/>
          <w:bCs/>
          <w:i/>
          <w:iCs/>
        </w:rPr>
      </w:pPr>
      <w:bookmarkStart w:id="71" w:name="_Hlk189572315"/>
      <w:bookmarkStart w:id="72" w:name="_Hlk156396103"/>
      <w:r w:rsidRPr="00BE7266">
        <w:rPr>
          <w:rStyle w:val="Egyiksem"/>
          <w:rFonts w:ascii="Georgia" w:hAnsi="Georgia" w:cs="Arial"/>
          <w:b/>
          <w:bCs/>
        </w:rPr>
        <w:t>Károlyi László úr Különdíja</w:t>
      </w:r>
    </w:p>
    <w:p w14:paraId="58462662" w14:textId="77777777" w:rsidR="000E72E1" w:rsidRPr="00261AB9" w:rsidRDefault="000E72E1" w:rsidP="000E72E1">
      <w:pPr>
        <w:spacing w:after="0" w:line="259" w:lineRule="auto"/>
        <w:jc w:val="both"/>
        <w:rPr>
          <w:rStyle w:val="Hyperlink0"/>
          <w:rFonts w:ascii="Georgia" w:hAnsi="Georgia" w:cs="Arial"/>
          <w:sz w:val="23"/>
          <w:szCs w:val="23"/>
        </w:rPr>
      </w:pPr>
      <w:r w:rsidRPr="00261AB9">
        <w:rPr>
          <w:rStyle w:val="Hyperlink0"/>
          <w:rFonts w:ascii="Georgia" w:hAnsi="Georgia" w:cs="Arial"/>
          <w:sz w:val="23"/>
          <w:szCs w:val="23"/>
        </w:rPr>
        <w:t xml:space="preserve">Károlyi László úr évtizedek óta meghatározó vezetője a hazai és a nemzetközi gazdasági életnek. Kiemelkedő szakmai tudására és tapasztalataira alapozva különdíjat ajánl fel az általa kiválasztott, tárgyévben védjegyhasználatot kiérdemelt leginnovatívabb, vagy </w:t>
      </w:r>
      <w:proofErr w:type="spellStart"/>
      <w:r w:rsidRPr="00261AB9">
        <w:rPr>
          <w:rStyle w:val="Hyperlink0"/>
          <w:rFonts w:ascii="Georgia" w:hAnsi="Georgia" w:cs="Arial"/>
          <w:sz w:val="23"/>
          <w:szCs w:val="23"/>
        </w:rPr>
        <w:t>crenchmarking</w:t>
      </w:r>
      <w:proofErr w:type="spellEnd"/>
      <w:r w:rsidRPr="00261AB9">
        <w:rPr>
          <w:rStyle w:val="Hyperlink0"/>
          <w:rFonts w:ascii="Georgia" w:hAnsi="Georgia" w:cs="Arial"/>
          <w:sz w:val="23"/>
          <w:szCs w:val="23"/>
        </w:rPr>
        <w:t>, azaz kreatív benchmarking üzleti logikára épülő kezdő kis-, vagy közepes vállalkozás részére. A különdíj: Vállalati szervezeti átalakítás, illetve üzletfejlesztési tanácsadás 3 alkalommal 1 óra terjedelemben, 300.000,- Ft értékben, melyet díszokirat tanúsít.</w:t>
      </w:r>
      <w:bookmarkEnd w:id="71"/>
      <w:r w:rsidRPr="00261AB9">
        <w:rPr>
          <w:rStyle w:val="Hyperlink0"/>
          <w:rFonts w:ascii="Georgia" w:hAnsi="Georgia" w:cs="Arial"/>
          <w:sz w:val="23"/>
          <w:szCs w:val="23"/>
        </w:rPr>
        <w:t xml:space="preserve"> Az elismerést Károlyi László úr adja át.</w:t>
      </w:r>
    </w:p>
    <w:p w14:paraId="7FBE42E3" w14:textId="77777777" w:rsidR="000E72E1" w:rsidRPr="00BE7266" w:rsidRDefault="000E72E1" w:rsidP="004106B3">
      <w:pPr>
        <w:spacing w:before="120" w:after="0" w:line="259" w:lineRule="auto"/>
        <w:jc w:val="both"/>
        <w:rPr>
          <w:rStyle w:val="Egyiksem"/>
          <w:rFonts w:ascii="Georgia" w:hAnsi="Georgia" w:cs="Arial"/>
          <w:b/>
          <w:bCs/>
          <w:i/>
          <w:iCs/>
        </w:rPr>
      </w:pPr>
      <w:bookmarkStart w:id="73" w:name="_Hlk189572382"/>
      <w:bookmarkStart w:id="74" w:name="_Hlk61968490"/>
      <w:bookmarkStart w:id="75" w:name="_Hlk156395971"/>
      <w:bookmarkEnd w:id="72"/>
      <w:r w:rsidRPr="00BE7266">
        <w:rPr>
          <w:rStyle w:val="Egyiksem"/>
          <w:rFonts w:ascii="Georgia" w:hAnsi="Georgia" w:cs="Arial"/>
          <w:b/>
          <w:bCs/>
        </w:rPr>
        <w:t>A Magyar Elektrotechnikai Egyesület Különdíja, az ELEKTROTECHNIKA KÜLÖNDÍJ</w:t>
      </w:r>
    </w:p>
    <w:p w14:paraId="41190C9B" w14:textId="77777777" w:rsidR="000E72E1" w:rsidRPr="00261AB9" w:rsidRDefault="000E72E1" w:rsidP="000E72E1">
      <w:pPr>
        <w:spacing w:after="0" w:line="259" w:lineRule="auto"/>
        <w:jc w:val="both"/>
        <w:rPr>
          <w:rStyle w:val="Hyperlink0"/>
          <w:rFonts w:ascii="Georgia" w:hAnsi="Georgia" w:cs="Arial"/>
          <w:sz w:val="23"/>
          <w:szCs w:val="23"/>
        </w:rPr>
      </w:pPr>
      <w:r w:rsidRPr="00261AB9">
        <w:rPr>
          <w:rStyle w:val="Hyperlink0"/>
          <w:rFonts w:ascii="Georgia" w:hAnsi="Georgia" w:cs="Arial"/>
          <w:sz w:val="23"/>
          <w:szCs w:val="23"/>
        </w:rPr>
        <w:t>Az elismerést az energia, energetika, elektrotechnika, méréstechnika, épületvillamosság, világítástechnika témakörökben díjazott pályázó, vagy olyan pályázó érdemelheti ki, amely tevékenysége során iránymutatóan tudja alkalmazni a fent felsorolt ágazatok vívmányait. A különdíj a 126 éves Magyar Elektrotechnikai Egyesület, - az 1908-ban alapított - most 118 esztendős Elektrotechnika című szakmai folyóiratában egy címoldali megjelenés, valamint a nyertes pályázat cikk formájában történő bemutatása. A különdíjat díszoklevél tanúsítja.</w:t>
      </w:r>
      <w:bookmarkEnd w:id="73"/>
      <w:r w:rsidRPr="00261AB9">
        <w:rPr>
          <w:rStyle w:val="Hyperlink0"/>
          <w:rFonts w:ascii="Georgia" w:hAnsi="Georgia" w:cs="Arial"/>
          <w:sz w:val="23"/>
          <w:szCs w:val="23"/>
        </w:rPr>
        <w:t xml:space="preserve"> A különdíjat Tóth Péterné a Magyar Elektrotechnikai Egyesület Technikatörténeti Bizottságának elnöke, marketing és kommunikációs referens adja át.</w:t>
      </w:r>
      <w:bookmarkEnd w:id="74"/>
    </w:p>
    <w:p w14:paraId="5E398FAB" w14:textId="7DA921BA" w:rsidR="000E72E1" w:rsidRPr="004106B3" w:rsidRDefault="000E72E1" w:rsidP="004106B3">
      <w:pPr>
        <w:pStyle w:val="NormlWeb"/>
        <w:spacing w:before="120" w:beforeAutospacing="0" w:after="0" w:afterAutospacing="0" w:line="259" w:lineRule="auto"/>
        <w:rPr>
          <w:rFonts w:ascii="Georgia" w:hAnsi="Georgia" w:cs="Arial"/>
          <w:b/>
          <w:bCs/>
          <w:sz w:val="24"/>
          <w:szCs w:val="24"/>
        </w:rPr>
      </w:pPr>
      <w:bookmarkStart w:id="76" w:name="_Hlk189572430"/>
      <w:bookmarkStart w:id="77" w:name="_Hlk157611076"/>
      <w:r w:rsidRPr="004106B3">
        <w:rPr>
          <w:rStyle w:val="Kiemels"/>
          <w:rFonts w:ascii="Georgia" w:hAnsi="Georgia" w:cs="Arial"/>
          <w:b/>
          <w:bCs/>
          <w:i w:val="0"/>
          <w:iCs w:val="0"/>
          <w:sz w:val="24"/>
          <w:szCs w:val="24"/>
        </w:rPr>
        <w:t>A Marketing Art Kft. Különdíja</w:t>
      </w:r>
    </w:p>
    <w:p w14:paraId="61497C8B" w14:textId="77777777" w:rsidR="000E72E1" w:rsidRPr="00261AB9" w:rsidRDefault="000E72E1" w:rsidP="000E72E1">
      <w:pPr>
        <w:pStyle w:val="NormlWeb"/>
        <w:spacing w:before="0" w:beforeAutospacing="0" w:after="0" w:afterAutospacing="0" w:line="259" w:lineRule="auto"/>
        <w:jc w:val="both"/>
        <w:rPr>
          <w:rStyle w:val="Kiemels"/>
          <w:rFonts w:ascii="Georgia" w:hAnsi="Georgia" w:cs="Arial"/>
          <w:i w:val="0"/>
          <w:iCs w:val="0"/>
          <w:sz w:val="23"/>
          <w:szCs w:val="23"/>
        </w:rPr>
      </w:pPr>
      <w:r w:rsidRPr="00261AB9">
        <w:rPr>
          <w:rStyle w:val="Kiemels"/>
          <w:rFonts w:ascii="Georgia" w:hAnsi="Georgia" w:cs="Arial"/>
          <w:i w:val="0"/>
          <w:iCs w:val="0"/>
          <w:sz w:val="23"/>
          <w:szCs w:val="23"/>
        </w:rPr>
        <w:t xml:space="preserve">A Marketing Art Kft. fő profilja a marketing és kommunikációs tanácsadás. Csapatuk a reklámügynökségek szervezettségét, egy alkalmazott megbízhatóságát és a tanácsadók rugalmasságának az előnyeit egyben nyújtja ügyfeleinek. Kollégáik magasan képzett szakemberek, akik több évtizedes tapasztalatot gyűjtöttek a marketing, kereskedelem, cégvezetés, márkaépítés, </w:t>
      </w:r>
      <w:proofErr w:type="spellStart"/>
      <w:r w:rsidRPr="00261AB9">
        <w:rPr>
          <w:rStyle w:val="Kiemels"/>
          <w:rFonts w:ascii="Georgia" w:hAnsi="Georgia" w:cs="Arial"/>
          <w:i w:val="0"/>
          <w:iCs w:val="0"/>
          <w:sz w:val="23"/>
          <w:szCs w:val="23"/>
        </w:rPr>
        <w:t>brand</w:t>
      </w:r>
      <w:proofErr w:type="spellEnd"/>
      <w:r w:rsidRPr="00261AB9">
        <w:rPr>
          <w:rStyle w:val="Kiemels"/>
          <w:rFonts w:ascii="Georgia" w:hAnsi="Georgia" w:cs="Arial"/>
          <w:i w:val="0"/>
          <w:iCs w:val="0"/>
          <w:sz w:val="23"/>
          <w:szCs w:val="23"/>
        </w:rPr>
        <w:t xml:space="preserve"> management, rendezvényszervezés, trade marketing, valamint a tanácsadás és a vállalkozásfejlesztés különböző területein. Különdíjként felajánl egy általa kiválasztott kitüntetett vállalkozásnak 10 óra online tanácsadást 400.000,- Ft értékben.</w:t>
      </w:r>
      <w:bookmarkEnd w:id="76"/>
      <w:r w:rsidRPr="00261AB9">
        <w:rPr>
          <w:rFonts w:ascii="Georgia" w:hAnsi="Georgia" w:cs="Arial"/>
          <w:sz w:val="23"/>
          <w:szCs w:val="23"/>
        </w:rPr>
        <w:t xml:space="preserve"> </w:t>
      </w:r>
      <w:r w:rsidRPr="00261AB9">
        <w:rPr>
          <w:rStyle w:val="Kiemels"/>
          <w:rFonts w:ascii="Georgia" w:hAnsi="Georgia" w:cs="Arial"/>
          <w:i w:val="0"/>
          <w:iCs w:val="0"/>
          <w:sz w:val="23"/>
          <w:szCs w:val="23"/>
        </w:rPr>
        <w:t>A különdíjat Bódi Krisztina, a cég ügyvezető igazgatója adja át.</w:t>
      </w:r>
    </w:p>
    <w:p w14:paraId="20ACC148" w14:textId="5C7FE59D" w:rsidR="000E72E1" w:rsidRPr="00BE7266" w:rsidRDefault="000E72E1" w:rsidP="004106B3">
      <w:pPr>
        <w:spacing w:before="120" w:after="0" w:line="259" w:lineRule="auto"/>
        <w:jc w:val="both"/>
        <w:rPr>
          <w:rFonts w:ascii="Georgia" w:hAnsi="Georgia" w:cs="Arial"/>
          <w:b/>
          <w:bCs/>
        </w:rPr>
      </w:pPr>
      <w:bookmarkStart w:id="78" w:name="_Hlk189572474"/>
      <w:bookmarkEnd w:id="77"/>
      <w:r w:rsidRPr="00BE7266">
        <w:rPr>
          <w:rFonts w:ascii="Georgia" w:hAnsi="Georgia" w:cs="Arial"/>
          <w:b/>
          <w:bCs/>
        </w:rPr>
        <w:t xml:space="preserve">Az M&amp;R </w:t>
      </w:r>
      <w:proofErr w:type="spellStart"/>
      <w:r w:rsidRPr="00BE7266">
        <w:rPr>
          <w:rFonts w:ascii="Georgia" w:hAnsi="Georgia" w:cs="Arial"/>
          <w:b/>
          <w:bCs/>
        </w:rPr>
        <w:t>Innovations</w:t>
      </w:r>
      <w:proofErr w:type="spellEnd"/>
      <w:r w:rsidRPr="00BE7266">
        <w:rPr>
          <w:rFonts w:ascii="Georgia" w:hAnsi="Georgia" w:cs="Arial"/>
          <w:b/>
          <w:bCs/>
        </w:rPr>
        <w:t xml:space="preserve"> and </w:t>
      </w:r>
      <w:proofErr w:type="spellStart"/>
      <w:r w:rsidRPr="00BE7266">
        <w:rPr>
          <w:rFonts w:ascii="Georgia" w:hAnsi="Georgia" w:cs="Arial"/>
          <w:b/>
          <w:bCs/>
        </w:rPr>
        <w:t>Special</w:t>
      </w:r>
      <w:proofErr w:type="spellEnd"/>
      <w:r w:rsidRPr="00BE7266">
        <w:rPr>
          <w:rFonts w:ascii="Georgia" w:hAnsi="Georgia" w:cs="Arial"/>
          <w:b/>
          <w:bCs/>
        </w:rPr>
        <w:t xml:space="preserve"> </w:t>
      </w:r>
      <w:proofErr w:type="spellStart"/>
      <w:r w:rsidRPr="00BE7266">
        <w:rPr>
          <w:rFonts w:ascii="Georgia" w:hAnsi="Georgia" w:cs="Arial"/>
          <w:b/>
          <w:bCs/>
        </w:rPr>
        <w:t>Solutions</w:t>
      </w:r>
      <w:proofErr w:type="spellEnd"/>
      <w:r w:rsidRPr="00BE7266">
        <w:rPr>
          <w:rFonts w:ascii="Georgia" w:hAnsi="Georgia" w:cs="Arial"/>
          <w:b/>
          <w:bCs/>
        </w:rPr>
        <w:t xml:space="preserve"> </w:t>
      </w:r>
      <w:proofErr w:type="spellStart"/>
      <w:r w:rsidRPr="00BE7266">
        <w:rPr>
          <w:rFonts w:ascii="Georgia" w:hAnsi="Georgia" w:cs="Arial"/>
          <w:b/>
          <w:bCs/>
        </w:rPr>
        <w:t>s.r.o</w:t>
      </w:r>
      <w:proofErr w:type="spellEnd"/>
      <w:r w:rsidRPr="00BE7266">
        <w:rPr>
          <w:rFonts w:ascii="Georgia" w:hAnsi="Georgia" w:cs="Arial"/>
          <w:b/>
          <w:bCs/>
        </w:rPr>
        <w:t xml:space="preserve"> Különdíja</w:t>
      </w:r>
    </w:p>
    <w:p w14:paraId="1E7FB695" w14:textId="77777777" w:rsidR="000E72E1" w:rsidRDefault="000E72E1" w:rsidP="008140DF">
      <w:pPr>
        <w:spacing w:after="0" w:line="259" w:lineRule="auto"/>
        <w:jc w:val="both"/>
        <w:rPr>
          <w:rFonts w:ascii="Georgia" w:hAnsi="Georgia" w:cs="Arial"/>
          <w:sz w:val="23"/>
          <w:szCs w:val="23"/>
        </w:rPr>
      </w:pPr>
      <w:r w:rsidRPr="00261AB9">
        <w:rPr>
          <w:rFonts w:ascii="Georgia" w:hAnsi="Georgia" w:cs="Arial"/>
          <w:sz w:val="23"/>
          <w:szCs w:val="23"/>
        </w:rPr>
        <w:t>A cég immár bő egy évtizede elkötelezetten támogatja az innovációt és az új technológiákat, különösen a kereskedelem, az agrárium és az építőipar területén. Ázsiában több mint öt éve folytat aktív tevékenységet, ahol elkötelezetten segíti a vállalatok piacra lépését ezen a dinamikusan fejlődő piacon. Különdíjként felajánlja az általa kiválasztott díjazott termék piacra jutását és támogatását Kazahsztánban. A különdíjat díszoklevél jelképezi. Az elismerést Kun Richárd ügyvezető igazgató adja át.</w:t>
      </w:r>
      <w:bookmarkEnd w:id="78"/>
    </w:p>
    <w:p w14:paraId="2E61A283" w14:textId="77777777" w:rsidR="001A0E92" w:rsidRDefault="001A0E92" w:rsidP="008140DF">
      <w:pPr>
        <w:spacing w:after="0" w:line="259" w:lineRule="auto"/>
        <w:jc w:val="both"/>
        <w:rPr>
          <w:rFonts w:ascii="Georgia" w:hAnsi="Georgia" w:cs="Arial"/>
          <w:sz w:val="23"/>
          <w:szCs w:val="23"/>
        </w:rPr>
      </w:pPr>
    </w:p>
    <w:p w14:paraId="2A9BB9DF" w14:textId="77777777" w:rsidR="001A0E92" w:rsidRPr="00261AB9" w:rsidRDefault="001A0E92" w:rsidP="008140DF">
      <w:pPr>
        <w:spacing w:after="0" w:line="259" w:lineRule="auto"/>
        <w:jc w:val="both"/>
        <w:rPr>
          <w:rFonts w:ascii="Georgia" w:hAnsi="Georgia" w:cs="Arial"/>
          <w:sz w:val="23"/>
          <w:szCs w:val="23"/>
        </w:rPr>
      </w:pPr>
    </w:p>
    <w:p w14:paraId="32A4D94A" w14:textId="31989A6B" w:rsidR="000E72E1" w:rsidRPr="00BE7266" w:rsidRDefault="000E72E1" w:rsidP="004106B3">
      <w:pPr>
        <w:spacing w:before="120" w:after="0" w:line="259" w:lineRule="auto"/>
        <w:jc w:val="both"/>
        <w:rPr>
          <w:rStyle w:val="Egyiksem"/>
          <w:rFonts w:ascii="Georgia" w:hAnsi="Georgia" w:cs="Arial"/>
          <w:b/>
          <w:bCs/>
        </w:rPr>
      </w:pPr>
      <w:bookmarkStart w:id="79" w:name="_Hlk189572529"/>
      <w:bookmarkStart w:id="80" w:name="_Hlk156396310"/>
      <w:bookmarkEnd w:id="75"/>
      <w:r w:rsidRPr="00BE7266">
        <w:rPr>
          <w:rStyle w:val="Egyiksem"/>
          <w:rFonts w:ascii="Georgia" w:hAnsi="Georgia" w:cs="Arial"/>
          <w:b/>
          <w:bCs/>
        </w:rPr>
        <w:lastRenderedPageBreak/>
        <w:t xml:space="preserve">A </w:t>
      </w:r>
      <w:proofErr w:type="spellStart"/>
      <w:r w:rsidRPr="00BE7266">
        <w:rPr>
          <w:rFonts w:ascii="Georgia" w:hAnsi="Georgia" w:cs="Arial"/>
          <w:b/>
          <w:bCs/>
        </w:rPr>
        <w:t>Scratch</w:t>
      </w:r>
      <w:proofErr w:type="spellEnd"/>
      <w:r w:rsidRPr="00BE7266">
        <w:rPr>
          <w:rFonts w:ascii="Georgia" w:hAnsi="Georgia" w:cs="Arial"/>
          <w:b/>
          <w:bCs/>
        </w:rPr>
        <w:t xml:space="preserve"> &amp; J Kft. Különdíja</w:t>
      </w:r>
    </w:p>
    <w:p w14:paraId="7930AC65" w14:textId="77777777" w:rsidR="000E72E1" w:rsidRPr="008140DF" w:rsidRDefault="000E72E1" w:rsidP="000E72E1">
      <w:pPr>
        <w:spacing w:after="0" w:line="259" w:lineRule="auto"/>
        <w:jc w:val="both"/>
        <w:rPr>
          <w:rFonts w:ascii="Georgia" w:hAnsi="Georgia" w:cs="Arial"/>
          <w:sz w:val="23"/>
          <w:szCs w:val="23"/>
        </w:rPr>
      </w:pPr>
      <w:r w:rsidRPr="008140DF">
        <w:rPr>
          <w:rFonts w:ascii="Georgia" w:hAnsi="Georgia" w:cs="Arial"/>
          <w:sz w:val="23"/>
          <w:szCs w:val="23"/>
        </w:rPr>
        <w:t xml:space="preserve">Az évek óta a minőségi szolgáltatások iránt elkötelezett </w:t>
      </w:r>
      <w:proofErr w:type="spellStart"/>
      <w:r w:rsidRPr="008140DF">
        <w:rPr>
          <w:rFonts w:ascii="Georgia" w:hAnsi="Georgia" w:cs="Arial"/>
          <w:sz w:val="23"/>
          <w:szCs w:val="23"/>
        </w:rPr>
        <w:t>Scratch</w:t>
      </w:r>
      <w:proofErr w:type="spellEnd"/>
      <w:r w:rsidRPr="008140DF">
        <w:rPr>
          <w:rFonts w:ascii="Georgia" w:hAnsi="Georgia" w:cs="Arial"/>
          <w:sz w:val="23"/>
          <w:szCs w:val="23"/>
        </w:rPr>
        <w:t xml:space="preserve"> &amp; J Kft. az általa kiválasztott díjazott pályázónak felajánl egy 10 alkalmas 45 perces stresszoldó </w:t>
      </w:r>
      <w:proofErr w:type="spellStart"/>
      <w:r w:rsidRPr="008140DF">
        <w:rPr>
          <w:rFonts w:ascii="Georgia" w:hAnsi="Georgia" w:cs="Arial"/>
          <w:sz w:val="23"/>
          <w:szCs w:val="23"/>
        </w:rPr>
        <w:t>Scratching</w:t>
      </w:r>
      <w:proofErr w:type="spellEnd"/>
      <w:r w:rsidRPr="008140DF">
        <w:rPr>
          <w:rFonts w:ascii="Georgia" w:hAnsi="Georgia" w:cs="Arial"/>
          <w:sz w:val="23"/>
          <w:szCs w:val="23"/>
        </w:rPr>
        <w:t xml:space="preserve"> terápia bérletet. A bérlet értéke 225.000,- Ft. A különdíjat Pálfiné Szabó Paulina a vállalkozás tulajdonosa és Kalmár Paulina CEO adják át.</w:t>
      </w:r>
      <w:bookmarkEnd w:id="79"/>
    </w:p>
    <w:p w14:paraId="08289116" w14:textId="4668C14E" w:rsidR="000E72E1" w:rsidRPr="00BE7266" w:rsidRDefault="000E72E1" w:rsidP="004106B3">
      <w:pPr>
        <w:spacing w:before="120" w:after="0" w:line="259" w:lineRule="auto"/>
        <w:jc w:val="both"/>
        <w:rPr>
          <w:rStyle w:val="Egyiksem"/>
          <w:rFonts w:ascii="Georgia" w:hAnsi="Georgia" w:cs="Arial"/>
          <w:b/>
          <w:bCs/>
          <w:i/>
          <w:iCs/>
        </w:rPr>
      </w:pPr>
      <w:bookmarkStart w:id="81" w:name="_Hlk189572578"/>
      <w:bookmarkStart w:id="82" w:name="_Hlk156396216"/>
      <w:bookmarkEnd w:id="80"/>
      <w:r w:rsidRPr="00BE7266">
        <w:rPr>
          <w:rStyle w:val="Egyiksem"/>
          <w:rFonts w:ascii="Georgia" w:hAnsi="Georgia" w:cs="Arial"/>
          <w:b/>
          <w:bCs/>
        </w:rPr>
        <w:t xml:space="preserve">A </w:t>
      </w:r>
      <w:proofErr w:type="spellStart"/>
      <w:r w:rsidRPr="00BE7266">
        <w:rPr>
          <w:rStyle w:val="Egyiksem"/>
          <w:rFonts w:ascii="Georgia" w:hAnsi="Georgia" w:cs="Arial"/>
          <w:b/>
          <w:bCs/>
        </w:rPr>
        <w:t>Transilvanum</w:t>
      </w:r>
      <w:proofErr w:type="spellEnd"/>
      <w:r w:rsidRPr="00BE7266">
        <w:rPr>
          <w:rStyle w:val="Egyiksem"/>
          <w:rFonts w:ascii="Georgia" w:hAnsi="Georgia" w:cs="Arial"/>
          <w:b/>
          <w:bCs/>
        </w:rPr>
        <w:t xml:space="preserve"> Alapítvány Különdíja</w:t>
      </w:r>
    </w:p>
    <w:p w14:paraId="1752BBAE" w14:textId="77777777" w:rsidR="000E72E1" w:rsidRPr="008140DF" w:rsidRDefault="000E72E1" w:rsidP="000E72E1">
      <w:pPr>
        <w:spacing w:after="0" w:line="259" w:lineRule="auto"/>
        <w:jc w:val="both"/>
        <w:rPr>
          <w:rStyle w:val="Hyperlink0"/>
          <w:rFonts w:ascii="Georgia" w:hAnsi="Georgia" w:cs="Arial"/>
          <w:sz w:val="23"/>
          <w:szCs w:val="23"/>
        </w:rPr>
      </w:pPr>
      <w:r w:rsidRPr="008140DF">
        <w:rPr>
          <w:rStyle w:val="Hyperlink0"/>
          <w:rFonts w:ascii="Georgia" w:hAnsi="Georgia" w:cs="Arial"/>
          <w:sz w:val="23"/>
          <w:szCs w:val="23"/>
        </w:rPr>
        <w:t xml:space="preserve">A </w:t>
      </w:r>
      <w:proofErr w:type="spellStart"/>
      <w:r w:rsidRPr="008140DF">
        <w:rPr>
          <w:rStyle w:val="Hyperlink0"/>
          <w:rFonts w:ascii="Georgia" w:hAnsi="Georgia" w:cs="Arial"/>
          <w:sz w:val="23"/>
          <w:szCs w:val="23"/>
        </w:rPr>
        <w:t>Transilvanum</w:t>
      </w:r>
      <w:proofErr w:type="spellEnd"/>
      <w:r w:rsidRPr="008140DF">
        <w:rPr>
          <w:rStyle w:val="Hyperlink0"/>
          <w:rFonts w:ascii="Georgia" w:hAnsi="Georgia" w:cs="Arial"/>
          <w:sz w:val="23"/>
          <w:szCs w:val="23"/>
        </w:rPr>
        <w:t xml:space="preserve"> Alapítvány közössége és rendezvényei 14 éve kínálnak találkozási pontot a sikeres erdélyi származású üzletembereknek, művészeknek, szakembereknek. Az Alapítvány kuratóriuma a </w:t>
      </w:r>
      <w:proofErr w:type="spellStart"/>
      <w:r w:rsidRPr="008140DF">
        <w:rPr>
          <w:rStyle w:val="Hyperlink0"/>
          <w:rFonts w:ascii="Georgia" w:hAnsi="Georgia" w:cs="Arial"/>
          <w:sz w:val="23"/>
          <w:szCs w:val="23"/>
        </w:rPr>
        <w:t>Transilvanum</w:t>
      </w:r>
      <w:proofErr w:type="spellEnd"/>
      <w:r w:rsidRPr="008140DF">
        <w:rPr>
          <w:rStyle w:val="Hyperlink0"/>
          <w:rFonts w:ascii="Georgia" w:hAnsi="Georgia" w:cs="Arial"/>
          <w:sz w:val="23"/>
          <w:szCs w:val="23"/>
        </w:rPr>
        <w:t xml:space="preserve"> különdíját olyan erdélyi szervezetnek ítéli oda, mely kimagaslóan sokat tett az erdélyi termékek, szolgáltatások és kultúra népszerűsítéséért, továbbá a különdíjat kiérdemelheti olyan szervezet is, amelyik tevékenységével képes hidat építeni az erdélyi és a honi gazdasági kultúra között. A különdíjat egyedi serleg jelképezi.</w:t>
      </w:r>
      <w:bookmarkEnd w:id="81"/>
      <w:r w:rsidRPr="008140DF">
        <w:rPr>
          <w:rStyle w:val="Hyperlink0"/>
          <w:rFonts w:ascii="Georgia" w:hAnsi="Georgia" w:cs="Arial"/>
          <w:sz w:val="23"/>
          <w:szCs w:val="23"/>
        </w:rPr>
        <w:t xml:space="preserve"> Az elismerést Simó Klára, a </w:t>
      </w:r>
      <w:proofErr w:type="spellStart"/>
      <w:r w:rsidRPr="008140DF">
        <w:rPr>
          <w:rStyle w:val="Hyperlink0"/>
          <w:rFonts w:ascii="Georgia" w:hAnsi="Georgia" w:cs="Arial"/>
          <w:sz w:val="23"/>
          <w:szCs w:val="23"/>
        </w:rPr>
        <w:t>Transilvanum</w:t>
      </w:r>
      <w:proofErr w:type="spellEnd"/>
      <w:r w:rsidRPr="008140DF">
        <w:rPr>
          <w:rStyle w:val="Hyperlink0"/>
          <w:rFonts w:ascii="Georgia" w:hAnsi="Georgia" w:cs="Arial"/>
          <w:sz w:val="23"/>
          <w:szCs w:val="23"/>
        </w:rPr>
        <w:t xml:space="preserve"> Alapítvány kurátora adja át.</w:t>
      </w:r>
    </w:p>
    <w:p w14:paraId="5BF6CF03" w14:textId="77777777" w:rsidR="000E72E1" w:rsidRPr="00BE7266" w:rsidRDefault="000E72E1" w:rsidP="007B1100">
      <w:pPr>
        <w:pStyle w:val="Stlus2"/>
      </w:pPr>
      <w:bookmarkStart w:id="83" w:name="_Toc188378212"/>
      <w:bookmarkStart w:id="84" w:name="_Toc190339888"/>
      <w:bookmarkStart w:id="85" w:name="_Toc205286830"/>
      <w:bookmarkStart w:id="86" w:name="_Toc221625183"/>
      <w:bookmarkEnd w:id="82"/>
      <w:r w:rsidRPr="00BE7266">
        <w:t>A MÉDIA jelenléte az Érték és Minőség Nagydíj Pályázatban</w:t>
      </w:r>
      <w:bookmarkEnd w:id="83"/>
      <w:bookmarkEnd w:id="84"/>
      <w:bookmarkEnd w:id="85"/>
      <w:bookmarkEnd w:id="86"/>
    </w:p>
    <w:p w14:paraId="267086E6" w14:textId="77777777" w:rsidR="000E72E1" w:rsidRPr="008140DF" w:rsidRDefault="000E72E1" w:rsidP="000E72E1">
      <w:pPr>
        <w:pStyle w:val="Nincstrkz"/>
        <w:spacing w:after="120" w:line="259" w:lineRule="auto"/>
        <w:jc w:val="both"/>
        <w:rPr>
          <w:rFonts w:ascii="Georgia" w:hAnsi="Georgia"/>
          <w:sz w:val="23"/>
          <w:szCs w:val="23"/>
        </w:rPr>
      </w:pPr>
      <w:r w:rsidRPr="008140DF">
        <w:rPr>
          <w:rFonts w:ascii="Georgia" w:hAnsi="Georgia"/>
          <w:sz w:val="23"/>
          <w:szCs w:val="23"/>
        </w:rPr>
        <w:t>Az Érték és Minőség Nagydíj pályázat eseményeit mindig széles médiaérdeklődés kíséri.</w:t>
      </w:r>
    </w:p>
    <w:p w14:paraId="45F3F31B" w14:textId="3BCC9D49" w:rsidR="000E72E1" w:rsidRPr="008140DF" w:rsidRDefault="000E72E1" w:rsidP="000E72E1">
      <w:pPr>
        <w:pStyle w:val="Nincstrkz"/>
        <w:spacing w:after="120" w:line="259" w:lineRule="auto"/>
        <w:jc w:val="both"/>
        <w:rPr>
          <w:rFonts w:ascii="Georgia" w:hAnsi="Georgia"/>
          <w:sz w:val="23"/>
          <w:szCs w:val="23"/>
        </w:rPr>
      </w:pPr>
      <w:r w:rsidRPr="008140DF">
        <w:rPr>
          <w:rFonts w:ascii="Georgia" w:hAnsi="Georgia"/>
          <w:sz w:val="23"/>
          <w:szCs w:val="23"/>
        </w:rPr>
        <w:t xml:space="preserve">Az Érték és Minőség Nagydíj Pályázat egyik legfontosabb feladata, hogy felhívja a figyelmet a kiemelkedő minőségű termékekre és szolgáltatásokra. Arra, hogy ne az ár legyen a meghatározó, hanem az ár-érték arány, hiszen lényeges, hogy ne kidobott pénz legyen a vásárlások ellenértéke. Ebben a média közreműködése és segítsége elengedhetetlen. Az Érték és Minőség Nagydíj Pályázat ismertsége és sikeressége a média nélkül nem valósulhatna meg, hiszen nem elég látni, látszani is kell! Köszönetül a Pályázat Kiírói Tanácsa létrehozta az </w:t>
      </w:r>
      <w:r w:rsidRPr="008140DF">
        <w:rPr>
          <w:rFonts w:ascii="Georgia" w:hAnsi="Georgia"/>
          <w:b/>
          <w:bCs/>
        </w:rPr>
        <w:t>Érték és Minőség Nagydíj Pályázat Kommunikációért Nívódíjat</w:t>
      </w:r>
      <w:r w:rsidRPr="008140DF">
        <w:rPr>
          <w:rFonts w:ascii="Georgia" w:hAnsi="Georgia"/>
          <w:sz w:val="23"/>
          <w:szCs w:val="23"/>
        </w:rPr>
        <w:t>, melyet annak a nyomtatott vagy elektronikus médiumnak ítél oda, amely megítélése szerint a kiírás évében a legtöbbet tett a kiemelkedő minőségű értékek bemutatásáért, ezen belül az Érték és Minőség Nagydíj Pályázati Rendszer népszerűsítéséért. A díjazás tényét saját kommunikációjában használhatja. A Nívódíjat magyar és angol nyelvű, Sárkány Gábor által tervezett elismerő oklevél tanúsítja. Jelképe a Ferenczy Noémi Díjas iparművész dr. Szőcs Andrea által tervezett egyedi, az Érték és Minőség Nagydíj emblémájával díszített filigrán.</w:t>
      </w:r>
    </w:p>
    <w:p w14:paraId="3AC22C93" w14:textId="77777777" w:rsidR="000E72E1" w:rsidRPr="00BE7266" w:rsidRDefault="000E72E1" w:rsidP="000E72E1">
      <w:pPr>
        <w:spacing w:after="0" w:line="259" w:lineRule="auto"/>
        <w:jc w:val="both"/>
        <w:rPr>
          <w:rStyle w:val="Egyiksem"/>
          <w:rFonts w:ascii="Georgia" w:hAnsi="Georgia" w:cs="Arial"/>
          <w:b/>
          <w:bCs/>
        </w:rPr>
      </w:pPr>
      <w:r w:rsidRPr="00BE7266">
        <w:rPr>
          <w:rStyle w:val="Egyiksem"/>
          <w:rFonts w:ascii="Georgia" w:hAnsi="Georgia" w:cs="Arial"/>
          <w:b/>
          <w:bCs/>
        </w:rPr>
        <w:t>Az Érték és Minőség Nagydíj Pályázat Média Nagykövete Díj</w:t>
      </w:r>
    </w:p>
    <w:p w14:paraId="4634CE1B" w14:textId="77777777" w:rsidR="000E72E1" w:rsidRPr="008140DF" w:rsidRDefault="000E72E1" w:rsidP="000E72E1">
      <w:pPr>
        <w:spacing w:after="0" w:line="259" w:lineRule="auto"/>
        <w:jc w:val="both"/>
        <w:rPr>
          <w:rStyle w:val="Hyperlink0"/>
          <w:rFonts w:ascii="Georgia" w:hAnsi="Georgia" w:cs="Arial"/>
          <w:sz w:val="23"/>
          <w:szCs w:val="23"/>
        </w:rPr>
      </w:pPr>
      <w:r w:rsidRPr="008140DF">
        <w:rPr>
          <w:rStyle w:val="Hyperlink0"/>
          <w:rFonts w:ascii="Georgia" w:hAnsi="Georgia" w:cs="Arial"/>
          <w:sz w:val="23"/>
          <w:szCs w:val="23"/>
        </w:rPr>
        <w:t>Az Érték és Minőség Nagydíj Pályázat Kiírói Tanácsa megalapította az Érték és Minőség Nagydíj Pályázat Média Nagykövete Díjat, melyet olyan természetes személy érdemelhet ki, aki hosszú ideje közvetíti az étékek és a kiváló minőség fontosságát, szükségességét és magas színvonalon segíti az Érték és Minőség Nagydíj Pályázat népszerűsítését. Az elismerés tényét a díjazott saját kommunikációjában használhatja és az Érték és Minőség Nagydíj Pályázat is minden kommunikációs felületén feltünteti.</w:t>
      </w:r>
    </w:p>
    <w:p w14:paraId="72D3BF51" w14:textId="77777777" w:rsidR="000E72E1" w:rsidRPr="004106B3" w:rsidRDefault="000E72E1" w:rsidP="000E72E1">
      <w:pPr>
        <w:pStyle w:val="Nincstrkz"/>
        <w:spacing w:before="240" w:line="259" w:lineRule="auto"/>
        <w:jc w:val="both"/>
        <w:rPr>
          <w:rFonts w:ascii="Georgia" w:hAnsi="Georgia"/>
          <w:b/>
          <w:bCs/>
        </w:rPr>
      </w:pPr>
      <w:r w:rsidRPr="004106B3">
        <w:rPr>
          <w:rFonts w:ascii="Georgia" w:hAnsi="Georgia"/>
          <w:b/>
          <w:bCs/>
        </w:rPr>
        <w:t>A Trade magazin kommunikációs felajánlása</w:t>
      </w:r>
    </w:p>
    <w:p w14:paraId="405F7AA4" w14:textId="77777777" w:rsidR="000E72E1" w:rsidRPr="008140DF" w:rsidRDefault="000E72E1" w:rsidP="000E72E1">
      <w:pPr>
        <w:pStyle w:val="Nincstrkz"/>
        <w:spacing w:after="120" w:line="259" w:lineRule="auto"/>
        <w:jc w:val="both"/>
        <w:rPr>
          <w:rFonts w:ascii="Georgia" w:hAnsi="Georgia"/>
          <w:sz w:val="23"/>
          <w:szCs w:val="23"/>
        </w:rPr>
      </w:pPr>
      <w:r w:rsidRPr="008140DF">
        <w:rPr>
          <w:rFonts w:ascii="Georgia" w:hAnsi="Georgia"/>
          <w:sz w:val="23"/>
          <w:szCs w:val="23"/>
        </w:rPr>
        <w:t xml:space="preserve">A Trade magazin októberi száma ÉMIN melléklettel jelenik meg, ahol a díjátadó összefoglalójával és a zsűri köszöntőjével együtt az összes díjazott is felsorolásra kerül. Ezen felül minden díjazott kap egy 20% kedvezményre jogosító </w:t>
      </w:r>
      <w:proofErr w:type="spellStart"/>
      <w:r w:rsidRPr="008140DF">
        <w:rPr>
          <w:rFonts w:ascii="Georgia" w:hAnsi="Georgia"/>
          <w:sz w:val="23"/>
          <w:szCs w:val="23"/>
        </w:rPr>
        <w:t>vouchert</w:t>
      </w:r>
      <w:proofErr w:type="spellEnd"/>
      <w:r w:rsidRPr="008140DF">
        <w:rPr>
          <w:rFonts w:ascii="Georgia" w:hAnsi="Georgia"/>
          <w:sz w:val="23"/>
          <w:szCs w:val="23"/>
        </w:rPr>
        <w:t>, amit felhasználhat valamilyen Trade magazinban való megjelenésre.</w:t>
      </w:r>
      <w:bookmarkStart w:id="87" w:name="_Toc188378213"/>
      <w:bookmarkStart w:id="88" w:name="_Toc190339889"/>
      <w:bookmarkStart w:id="89" w:name="_Toc205286831"/>
    </w:p>
    <w:p w14:paraId="7B832898" w14:textId="0F3224B1" w:rsidR="009E1398" w:rsidRPr="00BE7266" w:rsidRDefault="009E1398" w:rsidP="007B1100">
      <w:pPr>
        <w:pStyle w:val="Stlus2"/>
      </w:pPr>
      <w:bookmarkStart w:id="90" w:name="_Toc221625184"/>
      <w:r w:rsidRPr="00BE7266">
        <w:lastRenderedPageBreak/>
        <w:t>Az Érték és Minőség Nagydíj Tanúsító Védjegy használati jogát elnyert termékek felügyelete</w:t>
      </w:r>
      <w:bookmarkEnd w:id="90"/>
    </w:p>
    <w:bookmarkEnd w:id="87"/>
    <w:bookmarkEnd w:id="88"/>
    <w:bookmarkEnd w:id="89"/>
    <w:p w14:paraId="1A7FEE32" w14:textId="33BACC17" w:rsidR="000E72E1" w:rsidRPr="008140DF" w:rsidRDefault="000E72E1" w:rsidP="000E72E1">
      <w:pPr>
        <w:spacing w:after="0" w:line="259" w:lineRule="auto"/>
        <w:jc w:val="both"/>
        <w:rPr>
          <w:rFonts w:ascii="Georgia" w:hAnsi="Georgia" w:cs="Arial"/>
          <w:sz w:val="23"/>
          <w:szCs w:val="23"/>
        </w:rPr>
      </w:pPr>
      <w:r w:rsidRPr="008140DF">
        <w:rPr>
          <w:rStyle w:val="Hyperlink0"/>
          <w:rFonts w:ascii="Georgia" w:hAnsi="Georgia" w:cs="Arial"/>
          <w:sz w:val="23"/>
          <w:szCs w:val="23"/>
        </w:rPr>
        <w:t>A Kiírók Tanácsa és a védjegyoltalom jogosultjai feladata, hogy az Érték és Minőség Nagydíj Pályázat szerint minősített termékeket, termékcsaládokat, szolgáltatásokat megfelelőség és a díjazás tényének díjazott általi publikálása szempontjából évente ellenőrizzék, illetve ellenőriztessék. Rendkívüli ellenőrzés abban az esetben lehetséges, ha a védjegyhasználó méltatlanná válik a védjegyhasználatra, vagy a védjegyoltalom jogosultjaihoz adat érkezik a pályázott termékkel, szolgáltatással kapcsolatos védjegyhasználati szerződést érintő ügyben. Az ellenőrzésre kijelölt szervezet a DIAMOND Szervezőiroda Bt., mely jogosult alvállalkozók bevonására. Amennyiben az ellenőrzött áru, árucsalád, szolgáltatás az Érték és Minőség Nagydíj Tanúsító Védjegy használati jogának odaítélésekor benyújtott termék, termékcsalád minőségéhez képest romlik, a negatív bejelentés igaznak bizonyul</w:t>
      </w:r>
      <w:r w:rsidR="004106B3" w:rsidRPr="008140DF">
        <w:rPr>
          <w:rStyle w:val="Hyperlink0"/>
          <w:rFonts w:ascii="Georgia" w:hAnsi="Georgia" w:cs="Arial"/>
          <w:sz w:val="23"/>
          <w:szCs w:val="23"/>
        </w:rPr>
        <w:t>,</w:t>
      </w:r>
      <w:r w:rsidRPr="008140DF">
        <w:rPr>
          <w:rStyle w:val="Hyperlink0"/>
          <w:rFonts w:ascii="Georgia" w:hAnsi="Georgia" w:cs="Arial"/>
          <w:sz w:val="23"/>
          <w:szCs w:val="23"/>
        </w:rPr>
        <w:t xml:space="preserve"> és a pályázó nem hajtja végre az ellenőrzést végző szervezet által előírt módosításokat, intézkedéseket, a díj viselésére méltatlanná válik, a védjegyhasználati jog visszavonható, melyről a Kiírók Tanácsa a nyilvánosságot értesíti. Abban az esetben, ha a díjazott termékkel, szolgáltatással szemben hatósági eljárás indul, a Kiírók Tanácsa a díj használatát felfüggesztheti, hatósági elmarasztalás esetén visszavonja és nyilvánosságra hozza.</w:t>
      </w:r>
    </w:p>
    <w:p w14:paraId="38E1B44E" w14:textId="77777777" w:rsidR="000E72E1" w:rsidRPr="008140DF" w:rsidRDefault="000E72E1" w:rsidP="000E72E1">
      <w:pPr>
        <w:spacing w:after="0" w:line="259" w:lineRule="auto"/>
        <w:jc w:val="both"/>
        <w:rPr>
          <w:rStyle w:val="Hyperlink0"/>
          <w:rFonts w:ascii="Georgia" w:hAnsi="Georgia" w:cs="Arial"/>
          <w:sz w:val="23"/>
          <w:szCs w:val="23"/>
        </w:rPr>
      </w:pPr>
      <w:r w:rsidRPr="008140DF">
        <w:rPr>
          <w:rStyle w:val="Hyperlink0"/>
          <w:rFonts w:ascii="Georgia" w:hAnsi="Georgia" w:cs="Arial"/>
          <w:sz w:val="23"/>
          <w:szCs w:val="23"/>
        </w:rPr>
        <w:t>Az Érték és Minőség Nagydíj Tanúsító Védjegy használatával kapcsolatos minden változás nyilvánosságra kerül, adott esetben a média értesítésével együtt.</w:t>
      </w:r>
    </w:p>
    <w:p w14:paraId="1D75F311" w14:textId="20346EA4" w:rsidR="009E1398" w:rsidRPr="00BE7266" w:rsidRDefault="009E1398" w:rsidP="007B1100">
      <w:pPr>
        <w:pStyle w:val="Stlus2"/>
      </w:pPr>
      <w:bookmarkStart w:id="91" w:name="_Toc221625185"/>
      <w:r w:rsidRPr="00BE7266">
        <w:rPr>
          <w:rStyle w:val="Hyperlink0"/>
          <w:bCs/>
        </w:rPr>
        <w:t>A védjegyhasználati jog megszűnése</w:t>
      </w:r>
      <w:bookmarkEnd w:id="91"/>
    </w:p>
    <w:p w14:paraId="471A9412" w14:textId="77777777" w:rsidR="000E72E1" w:rsidRPr="008140DF" w:rsidRDefault="000E72E1" w:rsidP="000E72E1">
      <w:pPr>
        <w:spacing w:after="0" w:line="259" w:lineRule="auto"/>
        <w:jc w:val="both"/>
        <w:rPr>
          <w:rStyle w:val="Hyperlink0"/>
          <w:rFonts w:ascii="Georgia" w:hAnsi="Georgia" w:cs="Arial"/>
          <w:sz w:val="23"/>
          <w:szCs w:val="23"/>
        </w:rPr>
      </w:pPr>
      <w:r w:rsidRPr="008140DF">
        <w:rPr>
          <w:rStyle w:val="Hyperlink0"/>
          <w:rFonts w:ascii="Georgia" w:hAnsi="Georgia" w:cs="Arial"/>
          <w:sz w:val="23"/>
          <w:szCs w:val="23"/>
        </w:rPr>
        <w:t>A védjegyhasználati szerződés megszűnésével a védjegyhasználati jog és a kitüntető cím használata is megszűnik.</w:t>
      </w:r>
    </w:p>
    <w:p w14:paraId="61AF54F2" w14:textId="16854CB7" w:rsidR="000E72E1" w:rsidRPr="008140DF" w:rsidRDefault="000E72E1" w:rsidP="000E72E1">
      <w:pPr>
        <w:spacing w:after="0" w:line="259" w:lineRule="auto"/>
        <w:jc w:val="both"/>
        <w:rPr>
          <w:rStyle w:val="Hyperlink0"/>
          <w:rFonts w:ascii="Georgia" w:hAnsi="Georgia" w:cs="Arial"/>
          <w:sz w:val="23"/>
          <w:szCs w:val="23"/>
        </w:rPr>
      </w:pPr>
      <w:r w:rsidRPr="008140DF">
        <w:rPr>
          <w:rStyle w:val="Hyperlink0"/>
          <w:rFonts w:ascii="Georgia" w:hAnsi="Georgia" w:cs="Arial"/>
          <w:sz w:val="23"/>
          <w:szCs w:val="23"/>
        </w:rPr>
        <w:t>A szerződés a védjegyhasználó részéről minden év május 10. napjáig indokolás nélkül felmondható a védjegyhasználati év végére.</w:t>
      </w:r>
      <w:bookmarkStart w:id="92" w:name="_Hlk198045016"/>
      <w:r w:rsidRPr="008140DF">
        <w:rPr>
          <w:rFonts w:ascii="Georgia" w:hAnsi="Georgia" w:cs="Arial"/>
          <w:sz w:val="23"/>
          <w:szCs w:val="23"/>
        </w:rPr>
        <w:t xml:space="preserve"> </w:t>
      </w:r>
      <w:bookmarkEnd w:id="92"/>
      <w:r w:rsidRPr="008140DF">
        <w:rPr>
          <w:rStyle w:val="Hyperlink0"/>
          <w:rFonts w:ascii="Georgia" w:hAnsi="Georgia" w:cs="Arial"/>
          <w:sz w:val="23"/>
          <w:szCs w:val="23"/>
        </w:rPr>
        <w:t>A védjegyhasználat felmondása kizárólag hivatalos formában, írásban a DIAMOND Szervezőiroda Bt. Érték és Minőség Nagydíj Pályázati Titkárság székhely/levelezési, vagy e-mail címére történő megküldéssel lehetséges.</w:t>
      </w:r>
    </w:p>
    <w:p w14:paraId="1E5AC306" w14:textId="77777777" w:rsidR="000E72E1" w:rsidRPr="008140DF" w:rsidRDefault="000E72E1" w:rsidP="000E72E1">
      <w:pPr>
        <w:spacing w:after="0" w:line="259" w:lineRule="auto"/>
        <w:jc w:val="both"/>
        <w:rPr>
          <w:rStyle w:val="Hyperlink0"/>
          <w:rFonts w:ascii="Georgia" w:hAnsi="Georgia" w:cs="Arial"/>
          <w:sz w:val="23"/>
          <w:szCs w:val="23"/>
        </w:rPr>
      </w:pPr>
      <w:r w:rsidRPr="008140DF">
        <w:rPr>
          <w:rStyle w:val="Hyperlink0"/>
          <w:rFonts w:ascii="Georgia" w:hAnsi="Georgia" w:cs="Arial"/>
          <w:sz w:val="23"/>
          <w:szCs w:val="23"/>
        </w:rPr>
        <w:t>A védjegyhasználati szerződés azonnali hatállyal, rendkívüli felmondással felmondható súlyos szerződésszegés esetén.</w:t>
      </w:r>
    </w:p>
    <w:p w14:paraId="1AF8815E" w14:textId="77777777" w:rsidR="000E72E1" w:rsidRPr="008140DF" w:rsidRDefault="000E72E1" w:rsidP="000E72E1">
      <w:pPr>
        <w:spacing w:after="0" w:line="259" w:lineRule="auto"/>
        <w:jc w:val="both"/>
        <w:rPr>
          <w:rFonts w:ascii="Georgia" w:hAnsi="Georgia" w:cs="Arial"/>
          <w:sz w:val="23"/>
          <w:szCs w:val="23"/>
        </w:rPr>
      </w:pPr>
      <w:r w:rsidRPr="008140DF">
        <w:rPr>
          <w:rStyle w:val="Hyperlink0"/>
          <w:rFonts w:ascii="Georgia" w:hAnsi="Georgia" w:cs="Arial"/>
          <w:sz w:val="23"/>
          <w:szCs w:val="23"/>
        </w:rPr>
        <w:t>A szerződésben külön megjelölt eseteken túlmenően az alábbi esetekben lehetséges a szerződés rendkívüli felmondással történő megszüntetése:</w:t>
      </w:r>
    </w:p>
    <w:p w14:paraId="4A87B1DD" w14:textId="77777777" w:rsidR="000E72E1" w:rsidRPr="008140DF" w:rsidRDefault="000E72E1" w:rsidP="000E72E1">
      <w:pPr>
        <w:spacing w:after="0" w:line="259" w:lineRule="auto"/>
        <w:jc w:val="both"/>
        <w:rPr>
          <w:rFonts w:ascii="Georgia" w:hAnsi="Georgia" w:cs="Arial"/>
          <w:sz w:val="23"/>
          <w:szCs w:val="23"/>
        </w:rPr>
      </w:pPr>
      <w:r w:rsidRPr="008140DF">
        <w:rPr>
          <w:rStyle w:val="Hyperlink0"/>
          <w:rFonts w:ascii="Georgia" w:hAnsi="Georgia" w:cs="Arial"/>
          <w:sz w:val="23"/>
          <w:szCs w:val="23"/>
        </w:rPr>
        <w:t>Ha a védjegyhasználó</w:t>
      </w:r>
    </w:p>
    <w:p w14:paraId="52BF4666" w14:textId="77777777" w:rsidR="000E72E1" w:rsidRPr="008140DF" w:rsidRDefault="000E72E1" w:rsidP="000E72E1">
      <w:pPr>
        <w:pStyle w:val="Listaszerbekezds"/>
        <w:numPr>
          <w:ilvl w:val="0"/>
          <w:numId w:val="8"/>
        </w:numPr>
        <w:pBdr>
          <w:top w:val="nil"/>
          <w:left w:val="nil"/>
          <w:bottom w:val="nil"/>
          <w:right w:val="nil"/>
          <w:between w:val="nil"/>
          <w:bar w:val="nil"/>
        </w:pBdr>
        <w:spacing w:after="0" w:line="259" w:lineRule="auto"/>
        <w:ind w:left="284" w:hanging="142"/>
        <w:contextualSpacing w:val="0"/>
        <w:jc w:val="both"/>
        <w:rPr>
          <w:rFonts w:ascii="Georgia" w:hAnsi="Georgia" w:cs="Arial"/>
          <w:sz w:val="23"/>
          <w:szCs w:val="23"/>
        </w:rPr>
      </w:pPr>
      <w:r w:rsidRPr="008140DF">
        <w:rPr>
          <w:rStyle w:val="Hyperlink0"/>
          <w:rFonts w:ascii="Georgia" w:hAnsi="Georgia" w:cs="Arial"/>
          <w:sz w:val="23"/>
          <w:szCs w:val="23"/>
        </w:rPr>
        <w:t>a szerződést vagy az eljárásrendet súlyosan megszegi, ideértve a méltatlanság esetét;</w:t>
      </w:r>
    </w:p>
    <w:p w14:paraId="0EFC8C1A" w14:textId="77777777" w:rsidR="000E72E1" w:rsidRPr="008140DF" w:rsidRDefault="000E72E1" w:rsidP="000E72E1">
      <w:pPr>
        <w:pStyle w:val="Listaszerbekezds"/>
        <w:numPr>
          <w:ilvl w:val="0"/>
          <w:numId w:val="8"/>
        </w:numPr>
        <w:pBdr>
          <w:top w:val="nil"/>
          <w:left w:val="nil"/>
          <w:bottom w:val="nil"/>
          <w:right w:val="nil"/>
          <w:between w:val="nil"/>
          <w:bar w:val="nil"/>
        </w:pBdr>
        <w:spacing w:after="0" w:line="259" w:lineRule="auto"/>
        <w:ind w:left="284" w:hanging="142"/>
        <w:contextualSpacing w:val="0"/>
        <w:jc w:val="both"/>
        <w:rPr>
          <w:rFonts w:ascii="Georgia" w:hAnsi="Georgia" w:cs="Arial"/>
          <w:sz w:val="23"/>
          <w:szCs w:val="23"/>
        </w:rPr>
      </w:pPr>
      <w:r w:rsidRPr="008140DF">
        <w:rPr>
          <w:rStyle w:val="Hyperlink0"/>
          <w:rFonts w:ascii="Georgia" w:hAnsi="Georgia" w:cs="Arial"/>
          <w:sz w:val="23"/>
          <w:szCs w:val="23"/>
        </w:rPr>
        <w:t>a védjegyhasználati szerződés alapján fizetendő díjakat felhívás ellenére sem fizeti meg;</w:t>
      </w:r>
    </w:p>
    <w:p w14:paraId="09977B25" w14:textId="77777777" w:rsidR="000E72E1" w:rsidRPr="008140DF" w:rsidRDefault="000E72E1" w:rsidP="000E72E1">
      <w:pPr>
        <w:pStyle w:val="Listaszerbekezds"/>
        <w:numPr>
          <w:ilvl w:val="0"/>
          <w:numId w:val="8"/>
        </w:numPr>
        <w:pBdr>
          <w:top w:val="nil"/>
          <w:left w:val="nil"/>
          <w:bottom w:val="nil"/>
          <w:right w:val="nil"/>
          <w:between w:val="nil"/>
          <w:bar w:val="nil"/>
        </w:pBdr>
        <w:spacing w:after="0" w:line="259" w:lineRule="auto"/>
        <w:ind w:left="284" w:hanging="142"/>
        <w:contextualSpacing w:val="0"/>
        <w:jc w:val="both"/>
        <w:rPr>
          <w:rFonts w:ascii="Georgia" w:hAnsi="Georgia" w:cs="Arial"/>
          <w:sz w:val="23"/>
          <w:szCs w:val="23"/>
        </w:rPr>
      </w:pPr>
      <w:r w:rsidRPr="008140DF">
        <w:rPr>
          <w:rStyle w:val="Hyperlink0"/>
          <w:rFonts w:ascii="Georgia" w:hAnsi="Georgia" w:cs="Arial"/>
          <w:sz w:val="23"/>
          <w:szCs w:val="23"/>
        </w:rPr>
        <w:t>a védjegyhasználó ellen csőd-, felszámolási-, vagy végelszámolási eljárás indul;</w:t>
      </w:r>
    </w:p>
    <w:p w14:paraId="135BE8AD" w14:textId="77777777" w:rsidR="000E72E1" w:rsidRPr="008140DF" w:rsidRDefault="000E72E1" w:rsidP="000E72E1">
      <w:pPr>
        <w:pStyle w:val="Listaszerbekezds"/>
        <w:numPr>
          <w:ilvl w:val="0"/>
          <w:numId w:val="8"/>
        </w:numPr>
        <w:pBdr>
          <w:top w:val="nil"/>
          <w:left w:val="nil"/>
          <w:bottom w:val="nil"/>
          <w:right w:val="nil"/>
          <w:between w:val="nil"/>
          <w:bar w:val="nil"/>
        </w:pBdr>
        <w:spacing w:after="0" w:line="259" w:lineRule="auto"/>
        <w:ind w:left="284" w:hanging="142"/>
        <w:contextualSpacing w:val="0"/>
        <w:jc w:val="both"/>
        <w:rPr>
          <w:rStyle w:val="Hyperlink0"/>
          <w:rFonts w:ascii="Georgia" w:hAnsi="Georgia" w:cs="Arial"/>
          <w:sz w:val="23"/>
          <w:szCs w:val="23"/>
        </w:rPr>
      </w:pPr>
      <w:r w:rsidRPr="008140DF">
        <w:rPr>
          <w:rStyle w:val="Hyperlink0"/>
          <w:rFonts w:ascii="Georgia" w:hAnsi="Georgia" w:cs="Arial"/>
          <w:sz w:val="23"/>
          <w:szCs w:val="23"/>
        </w:rPr>
        <w:t>akár a pályázatra, akár a védjegyre kiható bármilyen sérelmes magatartást tanúsít.</w:t>
      </w:r>
    </w:p>
    <w:p w14:paraId="47F9EB18" w14:textId="77777777" w:rsidR="000E72E1" w:rsidRPr="00BE7266" w:rsidRDefault="000E72E1" w:rsidP="007B1100">
      <w:pPr>
        <w:pStyle w:val="Stlus2"/>
      </w:pPr>
      <w:bookmarkStart w:id="93" w:name="_Toc188378215"/>
      <w:bookmarkStart w:id="94" w:name="_Toc190339891"/>
      <w:bookmarkStart w:id="95" w:name="_Toc205286833"/>
      <w:bookmarkStart w:id="96" w:name="_Toc221625186"/>
      <w:r w:rsidRPr="00BE7266">
        <w:t>A 2026 évi Érték és Minőség Nagydíj Pályázat kiíróinak, fővédnökének és támogatóinak bemutatása</w:t>
      </w:r>
      <w:bookmarkEnd w:id="93"/>
      <w:bookmarkEnd w:id="94"/>
      <w:bookmarkEnd w:id="95"/>
      <w:bookmarkEnd w:id="96"/>
    </w:p>
    <w:p w14:paraId="59BCE50A" w14:textId="77777777" w:rsidR="000E72E1" w:rsidRPr="008140DF" w:rsidRDefault="000E72E1" w:rsidP="001E0FD5">
      <w:pPr>
        <w:pStyle w:val="Nincstrkz"/>
        <w:spacing w:after="360" w:line="259" w:lineRule="auto"/>
        <w:jc w:val="both"/>
        <w:rPr>
          <w:rFonts w:ascii="Georgia" w:hAnsi="Georgia"/>
          <w:sz w:val="23"/>
          <w:szCs w:val="23"/>
        </w:rPr>
      </w:pPr>
      <w:r w:rsidRPr="008140DF">
        <w:rPr>
          <w:rFonts w:ascii="Georgia" w:hAnsi="Georgia"/>
          <w:sz w:val="23"/>
          <w:szCs w:val="23"/>
        </w:rPr>
        <w:t>Az Érték és Minőség Nagydíj Pályázat működtetőinek és védjegyhasználóinak gyártásfilozófiája szerint a termék életében a magas minőség kiemelten fontos, büszkén vallják és hirdetik, hogy a minőség és szakértelem soha nem lehet megalkuvás kérdése.</w:t>
      </w:r>
    </w:p>
    <w:p w14:paraId="3EAB8AFF" w14:textId="77777777" w:rsidR="000E72E1" w:rsidRPr="00BE7266" w:rsidRDefault="000E72E1" w:rsidP="000E72E1">
      <w:pPr>
        <w:spacing w:before="240" w:after="0" w:line="259" w:lineRule="auto"/>
        <w:rPr>
          <w:rFonts w:ascii="Georgia" w:hAnsi="Georgia"/>
          <w:b/>
          <w:bCs/>
        </w:rPr>
      </w:pPr>
      <w:bookmarkStart w:id="97" w:name="_Toc188378216"/>
      <w:r w:rsidRPr="00BE7266">
        <w:rPr>
          <w:rFonts w:ascii="Georgia" w:hAnsi="Georgia"/>
          <w:b/>
          <w:bCs/>
        </w:rPr>
        <w:t>A Pályázat kiírói</w:t>
      </w:r>
      <w:bookmarkEnd w:id="97"/>
    </w:p>
    <w:p w14:paraId="560034B9" w14:textId="77777777" w:rsidR="000E72E1" w:rsidRPr="008140DF" w:rsidRDefault="000E72E1" w:rsidP="000E72E1">
      <w:pPr>
        <w:pStyle w:val="Nincstrkz"/>
        <w:spacing w:after="120" w:line="259" w:lineRule="auto"/>
        <w:jc w:val="both"/>
        <w:rPr>
          <w:rFonts w:ascii="Georgia" w:hAnsi="Georgia"/>
          <w:sz w:val="23"/>
          <w:szCs w:val="23"/>
        </w:rPr>
      </w:pPr>
      <w:r w:rsidRPr="008140DF">
        <w:rPr>
          <w:rFonts w:ascii="Georgia" w:hAnsi="Georgia"/>
          <w:sz w:val="23"/>
          <w:szCs w:val="23"/>
        </w:rPr>
        <w:t xml:space="preserve">A pályázat a kiírók anyagi és szakmai összefogásával valósul meg. Az Érték és Minőség Nagydíj Pályázat kiírói saját tevékenységükkel is törekednek olyan koncepciók kidolgozására és </w:t>
      </w:r>
      <w:r w:rsidRPr="008140DF">
        <w:rPr>
          <w:rFonts w:ascii="Georgia" w:hAnsi="Georgia"/>
          <w:sz w:val="23"/>
          <w:szCs w:val="23"/>
        </w:rPr>
        <w:lastRenderedPageBreak/>
        <w:t>megvalósítására, mellyel a kiváló termékeket előállító gazdálkodó szervezetek üzleti sikereit is elősegíthetik.</w:t>
      </w:r>
    </w:p>
    <w:p w14:paraId="60F3801C" w14:textId="77777777" w:rsidR="000E72E1" w:rsidRPr="004106B3" w:rsidRDefault="000E72E1" w:rsidP="00FE69AB">
      <w:pPr>
        <w:spacing w:before="120" w:after="0"/>
        <w:jc w:val="both"/>
        <w:rPr>
          <w:rFonts w:ascii="Georgia" w:eastAsia="Times New Roman" w:hAnsi="Georgia" w:cstheme="minorHAnsi"/>
          <w:b/>
          <w:bCs/>
          <w:i/>
          <w:iCs/>
          <w:kern w:val="0"/>
          <w14:ligatures w14:val="none"/>
        </w:rPr>
      </w:pPr>
      <w:r w:rsidRPr="004106B3">
        <w:rPr>
          <w:rFonts w:ascii="Georgia" w:eastAsia="Times New Roman" w:hAnsi="Georgia" w:cstheme="minorHAnsi"/>
          <w:b/>
          <w:bCs/>
          <w:i/>
          <w:iCs/>
          <w:kern w:val="0"/>
          <w14:ligatures w14:val="none"/>
        </w:rPr>
        <w:t>ABP-Corp. Kft.</w:t>
      </w:r>
    </w:p>
    <w:p w14:paraId="7886A961" w14:textId="77777777" w:rsidR="000E72E1" w:rsidRPr="008140DF" w:rsidRDefault="000E72E1" w:rsidP="00FE69AB">
      <w:pPr>
        <w:spacing w:after="0"/>
        <w:jc w:val="both"/>
        <w:rPr>
          <w:rFonts w:ascii="Georgia" w:eastAsia="Times New Roman" w:hAnsi="Georgia" w:cstheme="minorHAnsi"/>
          <w:kern w:val="0"/>
          <w:sz w:val="23"/>
          <w:szCs w:val="23"/>
          <w14:ligatures w14:val="none"/>
        </w:rPr>
      </w:pPr>
      <w:r w:rsidRPr="008140DF">
        <w:rPr>
          <w:rFonts w:ascii="Georgia" w:eastAsia="Times New Roman" w:hAnsi="Georgia" w:cstheme="minorHAnsi"/>
          <w:kern w:val="0"/>
          <w:sz w:val="23"/>
          <w:szCs w:val="23"/>
          <w14:ligatures w14:val="none"/>
        </w:rPr>
        <w:t>Az ABP-Corp. Kft. 2019-ben alapított magyar mérnöki és projektmenedzsment vállalkozás, amely ipari és építőipari beruházások teljes életciklusa során nyújt komplex műszaki megoldásokat. A cég a tervezéstől és engedélyeztetéstől kezdve a kivitelezésen át az üzembe helyezésig támogatja ügyfeleit, biztosítva a jogszabályoknak megfelelő és fenntartható megvalósítást. Szolgáltatásai kiterjednek többek között a tervezésre, projektmenedzsment és műszaki ellenőri tevékenységre, valamint speciális biztonságtechnikai és technológiai felülvizsgálatokra. Az ABP-Corp. hazai és nemzetközi autóipari, energetikai és gyártóipari vállalatoknál szerzett referenciái a cég szakmai megbízhatóságát és piaci elismertségét tükrözik.</w:t>
      </w:r>
    </w:p>
    <w:p w14:paraId="2DE5D785" w14:textId="77777777" w:rsidR="000E72E1" w:rsidRPr="004106B3" w:rsidRDefault="000E72E1" w:rsidP="00FE69AB">
      <w:pPr>
        <w:spacing w:before="120" w:after="0"/>
        <w:rPr>
          <w:rFonts w:ascii="Georgia" w:eastAsia="Times New Roman" w:hAnsi="Georgia" w:cs="Arial"/>
          <w:b/>
          <w:bCs/>
          <w:i/>
          <w:iCs/>
          <w:kern w:val="0"/>
          <w14:ligatures w14:val="none"/>
        </w:rPr>
      </w:pPr>
      <w:r w:rsidRPr="004106B3">
        <w:rPr>
          <w:rStyle w:val="Egyiksem"/>
          <w:rFonts w:ascii="Georgia" w:hAnsi="Georgia" w:cs="Arial"/>
          <w:b/>
          <w:bCs/>
          <w:i/>
          <w:iCs/>
        </w:rPr>
        <w:t>Bocsiviki.hu Kereskedelmi és Szolgáltató Kft.</w:t>
      </w:r>
    </w:p>
    <w:p w14:paraId="6589DEE2" w14:textId="77777777" w:rsidR="000E72E1" w:rsidRPr="008140DF" w:rsidRDefault="000E72E1" w:rsidP="00FE69AB">
      <w:pPr>
        <w:spacing w:after="0"/>
        <w:jc w:val="both"/>
        <w:rPr>
          <w:rFonts w:ascii="Georgia" w:eastAsia="Times New Roman" w:hAnsi="Georgia" w:cstheme="minorHAnsi"/>
          <w:kern w:val="0"/>
          <w:sz w:val="23"/>
          <w:szCs w:val="23"/>
          <w14:ligatures w14:val="none"/>
        </w:rPr>
      </w:pPr>
      <w:r w:rsidRPr="008140DF">
        <w:rPr>
          <w:rFonts w:ascii="Georgia" w:eastAsia="Times New Roman" w:hAnsi="Georgia" w:cstheme="minorHAnsi"/>
          <w:kern w:val="0"/>
          <w:sz w:val="23"/>
          <w:szCs w:val="23"/>
          <w14:ligatures w14:val="none"/>
        </w:rPr>
        <w:t>A Bocsiviki.hu Kft. az egészségiparban működik, speciális táplálkozásterápiás igényeket kielégítő ételeket gyárt és szállít házhoz. 310 magyar településen van jelen, ezzel a világon is egyedülállóan innovatív szolgáltatást nyújtva. Gluténmentes alapanyagokból, tej-, szója-, kukorica- és cukormentesen főznek, lehetőség szerint kerülve a felesleges adalékanyagokat is, hogy minél több ember egészségét tudják támogatni.</w:t>
      </w:r>
    </w:p>
    <w:p w14:paraId="10F6DB84" w14:textId="77777777" w:rsidR="000E72E1" w:rsidRPr="004106B3" w:rsidRDefault="000E72E1" w:rsidP="00FE69AB">
      <w:pPr>
        <w:spacing w:before="120" w:after="0"/>
        <w:rPr>
          <w:rFonts w:ascii="Georgia" w:hAnsi="Georgia"/>
          <w:b/>
          <w:bCs/>
          <w:i/>
          <w:iCs/>
        </w:rPr>
      </w:pPr>
      <w:r w:rsidRPr="004106B3">
        <w:rPr>
          <w:rStyle w:val="Egyiksem"/>
          <w:rFonts w:ascii="Georgia" w:hAnsi="Georgia" w:cs="Arial"/>
          <w:b/>
          <w:bCs/>
          <w:i/>
          <w:iCs/>
        </w:rPr>
        <w:t>Délalföldi Kertészek Zöldség-Gyümölcs Termelői és Értékesítő Mezőgazdasági Szövetkezete</w:t>
      </w:r>
    </w:p>
    <w:p w14:paraId="69500FD2" w14:textId="77777777" w:rsidR="000E72E1" w:rsidRPr="008140DF" w:rsidRDefault="000E72E1" w:rsidP="000E72E1">
      <w:pPr>
        <w:spacing w:after="0"/>
        <w:jc w:val="both"/>
        <w:rPr>
          <w:rFonts w:ascii="Georgia" w:hAnsi="Georgia"/>
          <w:sz w:val="23"/>
          <w:szCs w:val="23"/>
        </w:rPr>
      </w:pPr>
      <w:r w:rsidRPr="008140DF">
        <w:rPr>
          <w:rFonts w:ascii="Georgia" w:hAnsi="Georgia"/>
          <w:sz w:val="23"/>
          <w:szCs w:val="23"/>
        </w:rPr>
        <w:t>A Délalföldi Kertészek Szövetkezete (</w:t>
      </w:r>
      <w:proofErr w:type="spellStart"/>
      <w:r w:rsidRPr="008140DF">
        <w:rPr>
          <w:rFonts w:ascii="Georgia" w:hAnsi="Georgia"/>
          <w:sz w:val="23"/>
          <w:szCs w:val="23"/>
        </w:rPr>
        <w:t>DélKerTÉSZ</w:t>
      </w:r>
      <w:proofErr w:type="spellEnd"/>
      <w:r w:rsidRPr="008140DF">
        <w:rPr>
          <w:rFonts w:ascii="Georgia" w:hAnsi="Georgia"/>
          <w:sz w:val="23"/>
          <w:szCs w:val="23"/>
        </w:rPr>
        <w:t xml:space="preserve">) 2002-ben alakult meg, és több mint 450 szövetkezeti tagjának – szentesi és környékbeli termelők, családi gazdaságok, társvállalkozók – termelő tevékenységét fogja össze. A </w:t>
      </w:r>
      <w:proofErr w:type="spellStart"/>
      <w:r w:rsidRPr="008140DF">
        <w:rPr>
          <w:rFonts w:ascii="Georgia" w:hAnsi="Georgia"/>
          <w:sz w:val="23"/>
          <w:szCs w:val="23"/>
        </w:rPr>
        <w:t>DélKerTÉSZ</w:t>
      </w:r>
      <w:proofErr w:type="spellEnd"/>
      <w:r w:rsidRPr="008140DF">
        <w:rPr>
          <w:rFonts w:ascii="Georgia" w:hAnsi="Georgia"/>
          <w:sz w:val="23"/>
          <w:szCs w:val="23"/>
        </w:rPr>
        <w:t xml:space="preserve"> a legnagyobb termelő és értékesítő szövetkezet Magyarországon. A kínálat nagy részét a paprikafélék alkotják, de emellett paradicsomféléket, kígyóuborkát, káposztaféléket és ipari növényeket is termesztenek. 2021 decemberében a Szentesi Paprika bekerült a Hungarikumok közé, illetve a szövetkezet számos termékkategóriában ÉMIN díjat nyert el az évek során. A </w:t>
      </w:r>
      <w:proofErr w:type="spellStart"/>
      <w:r w:rsidRPr="008140DF">
        <w:rPr>
          <w:rFonts w:ascii="Georgia" w:hAnsi="Georgia"/>
          <w:sz w:val="23"/>
          <w:szCs w:val="23"/>
        </w:rPr>
        <w:t>DélKerTÉSZ</w:t>
      </w:r>
      <w:proofErr w:type="spellEnd"/>
      <w:r w:rsidRPr="008140DF">
        <w:rPr>
          <w:rFonts w:ascii="Georgia" w:hAnsi="Georgia"/>
          <w:sz w:val="23"/>
          <w:szCs w:val="23"/>
        </w:rPr>
        <w:t xml:space="preserve">-nél a magas minőség mellett a fenntarthatóság a legfontosabb szempont. Integrált biológiai növényvédelemmel termelnek, üvegházaikat és fóliáikat geotermikus energiával, termálvízzel fűtik és saját napelemparkkal rendelkeznek. Ezek az innovatív megoldások, a modern infrastruktúra és az évszázados hagyomány teszik lehetővé, hogy a szentesi tájkörzet jellegzetes paprikatermesztő kultúrája fennmaradjon a következő generációk számára is. A nemzedékeken átívelő </w:t>
      </w:r>
      <w:proofErr w:type="spellStart"/>
      <w:r w:rsidRPr="008140DF">
        <w:rPr>
          <w:rFonts w:ascii="Georgia" w:hAnsi="Georgia"/>
          <w:sz w:val="23"/>
          <w:szCs w:val="23"/>
        </w:rPr>
        <w:t>hajtatásos</w:t>
      </w:r>
      <w:proofErr w:type="spellEnd"/>
      <w:r w:rsidRPr="008140DF">
        <w:rPr>
          <w:rFonts w:ascii="Georgia" w:hAnsi="Georgia"/>
          <w:sz w:val="23"/>
          <w:szCs w:val="23"/>
        </w:rPr>
        <w:t xml:space="preserve"> növényházi kultúra </w:t>
      </w:r>
      <w:proofErr w:type="spellStart"/>
      <w:r w:rsidRPr="008140DF">
        <w:rPr>
          <w:rFonts w:ascii="Georgia" w:hAnsi="Georgia"/>
          <w:sz w:val="23"/>
          <w:szCs w:val="23"/>
        </w:rPr>
        <w:t>továbbélése</w:t>
      </w:r>
      <w:proofErr w:type="spellEnd"/>
      <w:r w:rsidRPr="008140DF">
        <w:rPr>
          <w:rFonts w:ascii="Georgia" w:hAnsi="Georgia"/>
          <w:sz w:val="23"/>
          <w:szCs w:val="23"/>
        </w:rPr>
        <w:t xml:space="preserve"> érdekében hosszú távú mentorprogramot indítottak, hogy minél több fiatal kertész folytathassa ezt a szép hivatást.</w:t>
      </w:r>
    </w:p>
    <w:p w14:paraId="0F3FBB5F" w14:textId="77777777" w:rsidR="000E72E1" w:rsidRPr="004106B3" w:rsidRDefault="000E72E1" w:rsidP="004106B3">
      <w:pPr>
        <w:spacing w:before="120" w:after="0"/>
        <w:rPr>
          <w:rFonts w:ascii="Georgia" w:hAnsi="Georgia"/>
          <w:b/>
          <w:bCs/>
          <w:i/>
          <w:iCs/>
        </w:rPr>
      </w:pPr>
      <w:r w:rsidRPr="004106B3">
        <w:rPr>
          <w:rFonts w:ascii="Georgia" w:hAnsi="Georgia"/>
          <w:b/>
          <w:bCs/>
          <w:i/>
          <w:iCs/>
        </w:rPr>
        <w:t>DIAMOND Szervezőiroda Bt.</w:t>
      </w:r>
    </w:p>
    <w:p w14:paraId="1B03EE5A" w14:textId="77777777" w:rsidR="000E72E1" w:rsidRPr="008140DF" w:rsidRDefault="000E72E1" w:rsidP="00FE69AB">
      <w:pPr>
        <w:spacing w:after="0"/>
        <w:jc w:val="both"/>
        <w:rPr>
          <w:rFonts w:ascii="Georgia" w:hAnsi="Georgia"/>
          <w:sz w:val="23"/>
          <w:szCs w:val="23"/>
        </w:rPr>
      </w:pPr>
      <w:r w:rsidRPr="008140DF">
        <w:rPr>
          <w:rFonts w:ascii="Georgia" w:hAnsi="Georgia"/>
          <w:sz w:val="23"/>
          <w:szCs w:val="23"/>
        </w:rPr>
        <w:t xml:space="preserve">A DIAMOND Szervezőiroda Bt. legfőbb célja a kiváló minőség és a kiemelkedő gazdasági teljesítmény értékelése oly módon, hogy segítse a vállalkozások piaci helyzetének erősödését, miközben különös figyelmet fordít a tudásvagyon védelmére és hasznosítására. A Szervezőiroda az Érték és Minőség Nagydíj Pályázati Rendszer Kiírói Tanácsával együttműködve termékeket/szolgáltatásokat, gazdasági- és kulturális szervezeteket minősít, amelyek bizonyíthatóan magas színvonalon folytatják tevékenységüket, gyártanak termékeket, nyújtanak szolgáltatásokat a fenntarthatóság messzemenő figyelembevételével. Az Érték és Minőség Nagydíj Tanúsító Védjegy használatának odaítélésével támogatja a versenyképességet a hazai és a Kárpát-medence régiójában. A Pályázati Rendszer részeként pályázati koordinációt és díjmentes kommunikációs lehetőséget biztosít a pályázók számára. Védjegyregiszterben </w:t>
      </w:r>
      <w:r w:rsidRPr="008140DF">
        <w:rPr>
          <w:rFonts w:ascii="Georgia" w:hAnsi="Georgia"/>
          <w:sz w:val="23"/>
          <w:szCs w:val="23"/>
        </w:rPr>
        <w:lastRenderedPageBreak/>
        <w:t>vezeti és folyamatosan aktualizálja az Érték és Minőség Nagydíj Tanúsító Védjegy használóit és a megszűnt védjegyhasználatokat.</w:t>
      </w:r>
    </w:p>
    <w:p w14:paraId="05A5361C" w14:textId="77777777" w:rsidR="000E72E1" w:rsidRPr="004106B3" w:rsidRDefault="000E72E1" w:rsidP="00FE69AB">
      <w:pPr>
        <w:spacing w:before="120" w:after="0"/>
        <w:jc w:val="both"/>
        <w:rPr>
          <w:rFonts w:ascii="Georgia" w:eastAsia="Times New Roman" w:hAnsi="Georgia" w:cs="Arial"/>
          <w:b/>
          <w:bCs/>
          <w:i/>
          <w:iCs/>
          <w:kern w:val="0"/>
          <w14:ligatures w14:val="none"/>
        </w:rPr>
      </w:pPr>
      <w:r w:rsidRPr="004106B3">
        <w:rPr>
          <w:rFonts w:ascii="Georgia" w:eastAsia="Times New Roman" w:hAnsi="Georgia" w:cs="Arial"/>
          <w:b/>
          <w:bCs/>
          <w:i/>
          <w:iCs/>
          <w:kern w:val="0"/>
          <w14:ligatures w14:val="none"/>
        </w:rPr>
        <w:t>FANNIZERO Kft.</w:t>
      </w:r>
    </w:p>
    <w:p w14:paraId="2E19781C" w14:textId="77777777" w:rsidR="000E72E1" w:rsidRPr="008140DF" w:rsidRDefault="000E72E1" w:rsidP="00FE69AB">
      <w:pPr>
        <w:spacing w:after="0"/>
        <w:jc w:val="both"/>
        <w:rPr>
          <w:rFonts w:ascii="Georgia" w:hAnsi="Georgia"/>
          <w:sz w:val="23"/>
          <w:szCs w:val="23"/>
        </w:rPr>
      </w:pPr>
      <w:r w:rsidRPr="008140DF">
        <w:rPr>
          <w:rFonts w:ascii="Georgia" w:hAnsi="Georgia"/>
          <w:sz w:val="23"/>
          <w:szCs w:val="23"/>
        </w:rPr>
        <w:t>A FANNIZERO Kft. küldetése az egészségtudatosság népszerűsítése. Az, hogy ami egészséges, az legyen finom is, sőt legyen egyszerű elkészíteni otthon is, de akár a közétkeztetés mindennapjaiba is beilleszthető lehessen. Célja, a fogyni vágyóknak és a tudatosan táplálkozóknak megadni mindent, amire az életmódváltás alatt szükségük van. Garantáltan glutén- és gabonamentes termékeket gyártanak, amelyek nem csak nagyon alacsony szénhidráttartalmúak, de nagyon jó ízűek is. Az egészségmegőrzés a cég szívügye és vallják, hogy mindannyian azért születtünk, hogy jól érezzük magunkat a bőrünkben. Szenvedéllyel vállalkoznak, lételemük az edukáció, az értékteremtés és az emberek életének szebbé, jobbá és boldogabbá tétele.</w:t>
      </w:r>
    </w:p>
    <w:p w14:paraId="0045D332" w14:textId="77777777" w:rsidR="000E72E1" w:rsidRPr="004106B3" w:rsidRDefault="000E72E1" w:rsidP="00FE69AB">
      <w:pPr>
        <w:spacing w:before="120" w:after="0"/>
        <w:rPr>
          <w:rFonts w:ascii="Georgia" w:eastAsia="Times New Roman" w:hAnsi="Georgia" w:cs="Arial"/>
          <w:b/>
          <w:bCs/>
          <w:i/>
          <w:iCs/>
        </w:rPr>
      </w:pPr>
      <w:r w:rsidRPr="004106B3">
        <w:rPr>
          <w:rFonts w:ascii="Georgia" w:eastAsia="Times New Roman" w:hAnsi="Georgia" w:cs="Times New Roman"/>
          <w:b/>
          <w:bCs/>
          <w:i/>
          <w:iCs/>
        </w:rPr>
        <w:t>Harkányi Gyógyfürdő Zrt.</w:t>
      </w:r>
    </w:p>
    <w:p w14:paraId="11C3CC3E" w14:textId="77777777" w:rsidR="000E72E1" w:rsidRPr="008140DF" w:rsidRDefault="000E72E1" w:rsidP="000E72E1">
      <w:pPr>
        <w:spacing w:after="0"/>
        <w:jc w:val="both"/>
        <w:rPr>
          <w:rFonts w:ascii="Georgia" w:eastAsia="Times New Roman" w:hAnsi="Georgia" w:cs="Times New Roman"/>
          <w:sz w:val="23"/>
          <w:szCs w:val="23"/>
        </w:rPr>
      </w:pPr>
      <w:r w:rsidRPr="008140DF">
        <w:rPr>
          <w:rFonts w:ascii="Georgia" w:eastAsia="Times New Roman" w:hAnsi="Georgia" w:cs="Times New Roman"/>
          <w:sz w:val="23"/>
          <w:szCs w:val="23"/>
        </w:rPr>
        <w:t xml:space="preserve">A Harkányi Gyógyfürdő Zrt. Magyarország egyik legismertebb és </w:t>
      </w:r>
      <w:proofErr w:type="spellStart"/>
      <w:r w:rsidRPr="008140DF">
        <w:rPr>
          <w:rFonts w:ascii="Georgia" w:eastAsia="Times New Roman" w:hAnsi="Georgia" w:cs="Times New Roman"/>
          <w:sz w:val="23"/>
          <w:szCs w:val="23"/>
        </w:rPr>
        <w:t>legrégebbi</w:t>
      </w:r>
      <w:proofErr w:type="spellEnd"/>
      <w:r w:rsidRPr="008140DF">
        <w:rPr>
          <w:rFonts w:ascii="Georgia" w:eastAsia="Times New Roman" w:hAnsi="Georgia" w:cs="Times New Roman"/>
          <w:sz w:val="23"/>
          <w:szCs w:val="23"/>
        </w:rPr>
        <w:t xml:space="preserve"> gyógyfürdőjét üzemelteti, amely több mint 200 éve szolgálja a gyógyulni és kikapcsolódni vágyó vendégeket. A fürdő egyedülálló összetételű gyógyvize mellett egész évben elérhető gyógyászati, wellness-, élmény- és strand­szolgáltatásokkal várja a látogatókat. A komplexum a családos vendégek, a fiatalabb korosztály és az idősebb generáció számára egyaránt kínál kikapcsolódási lehetőségeket. A Harkányi Gyógyfürdő működését a minőség iránti elkötelezettség, a folyamatos fejlesztés és a fenntartható szemlélet határozza meg.</w:t>
      </w:r>
    </w:p>
    <w:p w14:paraId="6B61531A" w14:textId="77777777" w:rsidR="000E72E1" w:rsidRPr="004106B3" w:rsidRDefault="000E72E1" w:rsidP="004106B3">
      <w:pPr>
        <w:spacing w:before="120" w:after="0"/>
        <w:rPr>
          <w:rFonts w:ascii="Georgia" w:hAnsi="Georgia" w:cs="Arial"/>
          <w:b/>
          <w:bCs/>
          <w:i/>
          <w:iCs/>
        </w:rPr>
      </w:pPr>
      <w:r w:rsidRPr="004106B3">
        <w:rPr>
          <w:rFonts w:ascii="Georgia" w:hAnsi="Georgia" w:cs="Arial"/>
          <w:b/>
          <w:bCs/>
          <w:i/>
          <w:iCs/>
        </w:rPr>
        <w:t xml:space="preserve">JUSTICE </w:t>
      </w:r>
      <w:proofErr w:type="spellStart"/>
      <w:r w:rsidRPr="004106B3">
        <w:rPr>
          <w:rFonts w:ascii="Georgia" w:hAnsi="Georgia" w:cs="Arial"/>
          <w:b/>
          <w:bCs/>
          <w:i/>
          <w:iCs/>
        </w:rPr>
        <w:t>Security</w:t>
      </w:r>
      <w:proofErr w:type="spellEnd"/>
      <w:r w:rsidRPr="004106B3">
        <w:rPr>
          <w:rFonts w:ascii="Georgia" w:hAnsi="Georgia" w:cs="Arial"/>
          <w:b/>
          <w:bCs/>
          <w:i/>
          <w:iCs/>
        </w:rPr>
        <w:t xml:space="preserve"> Vagyonvédelmi, Tanácsadó és Szolgáltató Kft.</w:t>
      </w:r>
    </w:p>
    <w:p w14:paraId="0FBDEC6F" w14:textId="77777777" w:rsidR="000E72E1" w:rsidRPr="008140DF" w:rsidRDefault="000E72E1" w:rsidP="000E72E1">
      <w:pPr>
        <w:spacing w:after="0"/>
        <w:jc w:val="both"/>
        <w:rPr>
          <w:rFonts w:ascii="Georgia" w:hAnsi="Georgia"/>
          <w:sz w:val="23"/>
          <w:szCs w:val="23"/>
        </w:rPr>
      </w:pPr>
      <w:r w:rsidRPr="008140DF">
        <w:rPr>
          <w:rFonts w:ascii="Georgia" w:hAnsi="Georgia"/>
          <w:sz w:val="23"/>
          <w:szCs w:val="23"/>
        </w:rPr>
        <w:t xml:space="preserve">A </w:t>
      </w:r>
      <w:proofErr w:type="spellStart"/>
      <w:r w:rsidRPr="008140DF">
        <w:rPr>
          <w:rFonts w:ascii="Georgia" w:hAnsi="Georgia"/>
          <w:sz w:val="23"/>
          <w:szCs w:val="23"/>
        </w:rPr>
        <w:t>Justice</w:t>
      </w:r>
      <w:proofErr w:type="spellEnd"/>
      <w:r w:rsidRPr="008140DF">
        <w:rPr>
          <w:rFonts w:ascii="Georgia" w:hAnsi="Georgia"/>
          <w:sz w:val="23"/>
          <w:szCs w:val="23"/>
        </w:rPr>
        <w:t xml:space="preserve"> </w:t>
      </w:r>
      <w:proofErr w:type="spellStart"/>
      <w:r w:rsidRPr="008140DF">
        <w:rPr>
          <w:rFonts w:ascii="Georgia" w:hAnsi="Georgia"/>
          <w:sz w:val="23"/>
          <w:szCs w:val="23"/>
        </w:rPr>
        <w:t>Security</w:t>
      </w:r>
      <w:proofErr w:type="spellEnd"/>
      <w:r w:rsidRPr="008140DF">
        <w:rPr>
          <w:rFonts w:ascii="Georgia" w:hAnsi="Georgia"/>
          <w:sz w:val="23"/>
          <w:szCs w:val="23"/>
        </w:rPr>
        <w:t xml:space="preserve"> Kft. egy dinamikusan fejlődő magyar biztonságtechnikai vállalat, amely több mint két évtizedes tapasztalattal rendelkezik az élőerős őrzés, elektronikus vagyonvédelem és távfelügyeleti szolgáltatások területén. A cég alapítása 2001-ben történt azzal a céllal, hogy magas színvonalú, ügyfélközpontú biztonsági szolgáltatásokat nyújtson vállalati és intézményi ügyfelek számára. A kezdeti időszakban a vállalkozás főként élőerős őrzésre fókuszált, majd a technológiai fejlődéshez igazodva jelentős beruházásokat hajtott végre okoskamerás megfigyelő rendszerekbe, analitikai szoftverekbe és távfelügyeleti infrastruktúrába. A cég mára országos jelenléttel és több tucat állandó partnerrel rendelkezik, szolgáltatásait folyamatosan fejlesztve a digitalizáció és az automatizálás irányába.</w:t>
      </w:r>
    </w:p>
    <w:p w14:paraId="74FA0C18" w14:textId="77777777" w:rsidR="000E72E1" w:rsidRPr="004106B3" w:rsidRDefault="000E72E1" w:rsidP="004106B3">
      <w:pPr>
        <w:spacing w:before="120" w:after="0"/>
        <w:rPr>
          <w:rFonts w:ascii="Georgia" w:hAnsi="Georgia"/>
          <w:b/>
          <w:bCs/>
          <w:i/>
          <w:iCs/>
        </w:rPr>
      </w:pPr>
      <w:proofErr w:type="spellStart"/>
      <w:r w:rsidRPr="004106B3">
        <w:rPr>
          <w:rFonts w:ascii="Georgia" w:hAnsi="Georgia"/>
          <w:b/>
          <w:bCs/>
          <w:i/>
          <w:iCs/>
        </w:rPr>
        <w:t>Koch’s</w:t>
      </w:r>
      <w:proofErr w:type="spellEnd"/>
      <w:r w:rsidRPr="004106B3">
        <w:rPr>
          <w:rFonts w:ascii="Georgia" w:hAnsi="Georgia"/>
          <w:b/>
          <w:bCs/>
          <w:i/>
          <w:iCs/>
        </w:rPr>
        <w:t xml:space="preserve"> Torma Kft.</w:t>
      </w:r>
    </w:p>
    <w:p w14:paraId="37AEDD8B" w14:textId="77777777" w:rsidR="000E72E1" w:rsidRPr="008140DF" w:rsidRDefault="000E72E1" w:rsidP="000E72E1">
      <w:pPr>
        <w:spacing w:after="0"/>
        <w:jc w:val="both"/>
        <w:rPr>
          <w:rFonts w:ascii="Georgia" w:hAnsi="Georgia"/>
          <w:sz w:val="23"/>
          <w:szCs w:val="23"/>
        </w:rPr>
      </w:pPr>
      <w:r w:rsidRPr="008140DF">
        <w:rPr>
          <w:rFonts w:ascii="Georgia" w:hAnsi="Georgia"/>
          <w:sz w:val="23"/>
          <w:szCs w:val="23"/>
        </w:rPr>
        <w:t xml:space="preserve">A </w:t>
      </w:r>
      <w:proofErr w:type="spellStart"/>
      <w:r w:rsidRPr="008140DF">
        <w:rPr>
          <w:rFonts w:ascii="Georgia" w:hAnsi="Georgia"/>
          <w:sz w:val="23"/>
          <w:szCs w:val="23"/>
        </w:rPr>
        <w:t>Koch’s</w:t>
      </w:r>
      <w:proofErr w:type="spellEnd"/>
      <w:r w:rsidRPr="008140DF">
        <w:rPr>
          <w:rFonts w:ascii="Georgia" w:hAnsi="Georgia"/>
          <w:sz w:val="23"/>
          <w:szCs w:val="23"/>
        </w:rPr>
        <w:t xml:space="preserve"> Torma Kft. prémium minőségű tormakészítmények, klasszikus- és egyedi ízvilágú szószok meghatározó gyártója, amely több, mint egy évszázados tapasztalattal, emellett innovatív szemlélettel ötvözi a tradicionális magyar és nemzetközi gasztronómiai trendeket. Termékeik kizárólag a legjobb minőségű, nagyrészt hazai, fenntartható mezőgazdaságból származó alapanyagokból készülnek és a hagyományos ízeken túl a különleges ízesítések is kiemelkedő szerepet kapnak márkakínálatukban. Az értékteremtő „termőföldtől az asztalig” filozófiája nemcsak a gyártási folyamat átláthatóságát és </w:t>
      </w:r>
      <w:proofErr w:type="spellStart"/>
      <w:r w:rsidRPr="008140DF">
        <w:rPr>
          <w:rFonts w:ascii="Georgia" w:hAnsi="Georgia"/>
          <w:sz w:val="23"/>
          <w:szCs w:val="23"/>
        </w:rPr>
        <w:t>kontrolláltságát</w:t>
      </w:r>
      <w:proofErr w:type="spellEnd"/>
      <w:r w:rsidRPr="008140DF">
        <w:rPr>
          <w:rFonts w:ascii="Georgia" w:hAnsi="Georgia"/>
          <w:sz w:val="23"/>
          <w:szCs w:val="23"/>
        </w:rPr>
        <w:t xml:space="preserve"> biztosítja, hanem a minőség, ezáltal a megbízhatóság garanciája. A tudatos alapanyaggazdálkodáson és a folyamatos innováción túl a </w:t>
      </w:r>
      <w:proofErr w:type="spellStart"/>
      <w:r w:rsidRPr="008140DF">
        <w:rPr>
          <w:rFonts w:ascii="Georgia" w:hAnsi="Georgia"/>
          <w:sz w:val="23"/>
          <w:szCs w:val="23"/>
        </w:rPr>
        <w:t>Koch’s</w:t>
      </w:r>
      <w:proofErr w:type="spellEnd"/>
      <w:r w:rsidRPr="008140DF">
        <w:rPr>
          <w:rFonts w:ascii="Georgia" w:hAnsi="Georgia"/>
          <w:sz w:val="23"/>
          <w:szCs w:val="23"/>
        </w:rPr>
        <w:t xml:space="preserve"> Torma Kft. missziója a tormafogyasztás kultúrájának visszaállítása.</w:t>
      </w:r>
    </w:p>
    <w:p w14:paraId="4A75FBD5" w14:textId="77777777" w:rsidR="000E72E1" w:rsidRPr="00BE7266" w:rsidRDefault="000E72E1" w:rsidP="000E72E1">
      <w:pPr>
        <w:pStyle w:val="Nincstrkz"/>
        <w:spacing w:before="240" w:line="259" w:lineRule="auto"/>
        <w:jc w:val="both"/>
        <w:rPr>
          <w:rFonts w:ascii="Georgia" w:hAnsi="Georgia"/>
          <w:b/>
          <w:bCs/>
        </w:rPr>
      </w:pPr>
      <w:r w:rsidRPr="00BE7266">
        <w:rPr>
          <w:rFonts w:ascii="Georgia" w:hAnsi="Georgia"/>
          <w:b/>
          <w:bCs/>
        </w:rPr>
        <w:t>Az Érték és Minőség Nagydíj Pályázat eseményeinek fővédnöke</w:t>
      </w:r>
    </w:p>
    <w:p w14:paraId="2B4AE828" w14:textId="7C67D976" w:rsidR="000E72E1" w:rsidRPr="008140DF" w:rsidRDefault="000E72E1" w:rsidP="000E72E1">
      <w:pPr>
        <w:pStyle w:val="Nincstrkz"/>
        <w:spacing w:after="120" w:line="259" w:lineRule="auto"/>
        <w:jc w:val="both"/>
        <w:rPr>
          <w:rFonts w:ascii="Georgia" w:hAnsi="Georgia"/>
          <w:sz w:val="23"/>
          <w:szCs w:val="23"/>
        </w:rPr>
      </w:pPr>
      <w:r w:rsidRPr="008140DF">
        <w:rPr>
          <w:rFonts w:ascii="Georgia" w:hAnsi="Georgia"/>
          <w:b/>
          <w:bCs/>
          <w:sz w:val="23"/>
          <w:szCs w:val="23"/>
        </w:rPr>
        <w:t>Prof. Dr. Latorcai János</w:t>
      </w:r>
      <w:r w:rsidR="004106B3" w:rsidRPr="008140DF">
        <w:rPr>
          <w:rFonts w:ascii="Georgia" w:hAnsi="Georgia"/>
          <w:b/>
          <w:bCs/>
          <w:sz w:val="23"/>
          <w:szCs w:val="23"/>
        </w:rPr>
        <w:t>,</w:t>
      </w:r>
      <w:r w:rsidRPr="008140DF">
        <w:rPr>
          <w:rFonts w:ascii="Georgia" w:hAnsi="Georgia"/>
          <w:sz w:val="23"/>
          <w:szCs w:val="23"/>
        </w:rPr>
        <w:t xml:space="preserve"> az Országgyűlés alelnöke, egykori ipari és kereskedelmi miniszter, a hazai gazdaság helyzetét jól ismerő szakpolitikus. Alelnök úr  több mint három évtizedes politikai pályája alatt mindvégig következetesen képviselte a hazai ipar minőségi fejlesztésének </w:t>
      </w:r>
      <w:r w:rsidRPr="008140DF">
        <w:rPr>
          <w:rFonts w:ascii="Georgia" w:hAnsi="Georgia"/>
          <w:sz w:val="23"/>
          <w:szCs w:val="23"/>
        </w:rPr>
        <w:lastRenderedPageBreak/>
        <w:t>ügyét. Hiszi, hogy a XXI. század globális gazdasági versenyében hazánk csak patrióta gazdaságpolitikát követve lehet sikeres</w:t>
      </w:r>
      <w:r w:rsidR="008140DF" w:rsidRPr="008140DF">
        <w:rPr>
          <w:rFonts w:ascii="Georgia" w:hAnsi="Georgia"/>
          <w:sz w:val="23"/>
          <w:szCs w:val="23"/>
        </w:rPr>
        <w:t>.</w:t>
      </w:r>
    </w:p>
    <w:p w14:paraId="73B90ED6" w14:textId="77777777" w:rsidR="000E72E1" w:rsidRPr="00BE7266" w:rsidRDefault="000E72E1" w:rsidP="004106B3">
      <w:pPr>
        <w:pStyle w:val="Nincstrkz"/>
        <w:spacing w:line="259" w:lineRule="auto"/>
        <w:jc w:val="both"/>
        <w:rPr>
          <w:rFonts w:ascii="Georgia" w:hAnsi="Georgia"/>
        </w:rPr>
      </w:pPr>
      <w:r w:rsidRPr="00BE7266">
        <w:rPr>
          <w:rFonts w:ascii="Georgia" w:hAnsi="Georgia"/>
          <w:b/>
          <w:bCs/>
        </w:rPr>
        <w:t>Az Érték és Minőség Nagydíj Pályázat szakmai támogatója az Agrárminisztérium</w:t>
      </w:r>
    </w:p>
    <w:p w14:paraId="1D7B0C73" w14:textId="77777777" w:rsidR="000E72E1" w:rsidRPr="008140DF" w:rsidRDefault="000E72E1" w:rsidP="000E72E1">
      <w:pPr>
        <w:pStyle w:val="NormlWeb"/>
        <w:spacing w:before="0" w:beforeAutospacing="0" w:after="120" w:afterAutospacing="0" w:line="259" w:lineRule="auto"/>
        <w:jc w:val="both"/>
        <w:rPr>
          <w:rFonts w:ascii="Georgia" w:hAnsi="Georgia" w:cstheme="minorBidi"/>
          <w:kern w:val="2"/>
          <w:sz w:val="23"/>
          <w:szCs w:val="23"/>
          <w:lang w:eastAsia="en-US"/>
          <w14:ligatures w14:val="standardContextual"/>
        </w:rPr>
      </w:pPr>
      <w:proofErr w:type="spellStart"/>
      <w:r w:rsidRPr="008140DF">
        <w:rPr>
          <w:rFonts w:ascii="Georgia" w:hAnsi="Georgia" w:cstheme="minorBidi"/>
          <w:kern w:val="2"/>
          <w:sz w:val="23"/>
          <w:szCs w:val="23"/>
          <w:lang w:eastAsia="en-US"/>
          <w14:ligatures w14:val="standardContextual"/>
        </w:rPr>
        <w:t>Tállai</w:t>
      </w:r>
      <w:proofErr w:type="spellEnd"/>
      <w:r w:rsidRPr="008140DF">
        <w:rPr>
          <w:rFonts w:ascii="Georgia" w:hAnsi="Georgia" w:cstheme="minorBidi"/>
          <w:kern w:val="2"/>
          <w:sz w:val="23"/>
          <w:szCs w:val="23"/>
          <w:lang w:eastAsia="en-US"/>
          <w14:ligatures w14:val="standardContextual"/>
        </w:rPr>
        <w:t xml:space="preserve"> András az Agrárminisztérium miniszterhelyettese, parlamenti államtitkára. 1998-tól országgyűlési képviselő. 2001-től 2002-ig a Pénzügyminisztérium politikai államtitkára volt, majd 2010-től 2014-ig a Belügyminisztérium önkormányzati államtitkára. 2014 és 2018 között a Nemzetgazdasági Minisztérium miniszterhelyettese, parlamenti és adóügyekért felelős államtitkára. 2018-tól a Pénzügyminisztérium miniszterhelyettese, parlamenti államtitkára. 2025. január 1-től dolgozik az Agrármisztériumban, hozzá tartozik az élelmiszerlánc-felügyelet, az agrárszakképzés és a parlamenti feladatok.</w:t>
      </w:r>
    </w:p>
    <w:p w14:paraId="1499500D" w14:textId="77777777" w:rsidR="000E72E1" w:rsidRPr="00BE7266" w:rsidRDefault="000E72E1" w:rsidP="000E72E1">
      <w:pPr>
        <w:pStyle w:val="Nincstrkz"/>
        <w:spacing w:before="240" w:line="259" w:lineRule="auto"/>
        <w:jc w:val="both"/>
        <w:rPr>
          <w:rFonts w:ascii="Georgia" w:hAnsi="Georgia"/>
          <w:b/>
          <w:bCs/>
        </w:rPr>
      </w:pPr>
      <w:r w:rsidRPr="00BE7266">
        <w:rPr>
          <w:rFonts w:ascii="Georgia" w:hAnsi="Georgia"/>
          <w:b/>
          <w:bCs/>
        </w:rPr>
        <w:t>Az Érték és Minőség Nagydíj Pályázat szakmai partnere a Nemzeti Élelmiszerlánc-biztonsági Hivatal</w:t>
      </w:r>
    </w:p>
    <w:p w14:paraId="58A0C602" w14:textId="77777777" w:rsidR="000E72E1" w:rsidRPr="008140DF" w:rsidRDefault="000E72E1" w:rsidP="000E72E1">
      <w:pPr>
        <w:pStyle w:val="Nincstrkz"/>
        <w:spacing w:after="120" w:line="259" w:lineRule="auto"/>
        <w:jc w:val="both"/>
        <w:rPr>
          <w:rFonts w:ascii="Georgia" w:hAnsi="Georgia"/>
          <w:sz w:val="23"/>
          <w:szCs w:val="23"/>
        </w:rPr>
      </w:pPr>
      <w:r w:rsidRPr="008140DF">
        <w:rPr>
          <w:rFonts w:ascii="Georgia" w:hAnsi="Georgia"/>
          <w:sz w:val="23"/>
          <w:szCs w:val="23"/>
        </w:rPr>
        <w:t>A Nemzeti Élelmiszerlánc-biztonsági Hivatal (NÉBIH) 2012. március 15-én alakult meg. A hivatal az Agrárminisztérium háttérintézményeként országos hatáskörben felügyeli az élelmiszerlánc-biztonsági szabályok betartását, küzd az élelmiszerhamisítások és a feketegazdaság ellen. A hivatal küldetése a 2014-ben kidolgozott Élelmiszerlánc-biztonsági Stratégiában megfogalmazott célkitűzések megvalósítása, a magyar élelmiszerlánc-biztonság védelme és javítása a termőföldtől az asztalig. Továbbá hozzájárul ahhoz, hogy a vásárló minőségi élelmiszerrel találkozzon. Ennek érdekében a hagyományosnak mondott hatósági intézkedések hatékonyságának javítása mellett a NÉBIH nagy figyelmet fordít az ellenőrzésekből, vizsgálatokból eredő információk gyűjtésére, feldolgozására és közérthető módon való megosztására, kommunikálására. A hivatal kiemelt fontosságúnak tartja, hogy a szakmai érdekeken túl mindenkor eleget tegyen a magyar lakosság elvárásainak. Teszi ezt a folyamatosan fejlesztett laborhálózatával és a szerteágazó szakértelemmel rendelkező szakemberei által alkotott tudásbázissal.</w:t>
      </w:r>
    </w:p>
    <w:p w14:paraId="2AD918EA" w14:textId="77777777" w:rsidR="000E72E1" w:rsidRPr="00BE7266" w:rsidRDefault="000E72E1" w:rsidP="000E72E1">
      <w:pPr>
        <w:pStyle w:val="Nincstrkz"/>
        <w:spacing w:before="240" w:line="259" w:lineRule="auto"/>
        <w:jc w:val="both"/>
        <w:rPr>
          <w:rFonts w:ascii="Georgia" w:hAnsi="Georgia"/>
          <w:b/>
          <w:bCs/>
        </w:rPr>
      </w:pPr>
      <w:r w:rsidRPr="00BE7266">
        <w:rPr>
          <w:rFonts w:ascii="Georgia" w:hAnsi="Georgia"/>
          <w:b/>
          <w:bCs/>
        </w:rPr>
        <w:t>Az Érték és Minőség Nagydíj Pályázat kiemelt támogatója a Miniszterelnökség Nemzetpolitikáért Felelős Államtitkársága</w:t>
      </w:r>
    </w:p>
    <w:p w14:paraId="659D88D8" w14:textId="77777777" w:rsidR="000E72E1" w:rsidRPr="008140DF" w:rsidRDefault="000E72E1" w:rsidP="000E72E1">
      <w:pPr>
        <w:pStyle w:val="Nincstrkz"/>
        <w:spacing w:after="120" w:line="259" w:lineRule="auto"/>
        <w:jc w:val="both"/>
        <w:rPr>
          <w:rFonts w:ascii="Georgia" w:hAnsi="Georgia"/>
          <w:sz w:val="23"/>
          <w:szCs w:val="23"/>
        </w:rPr>
      </w:pPr>
      <w:r w:rsidRPr="008140DF">
        <w:rPr>
          <w:rFonts w:ascii="Georgia" w:hAnsi="Georgia"/>
          <w:sz w:val="23"/>
          <w:szCs w:val="23"/>
        </w:rPr>
        <w:t>A 2010-es kormányváltást követően a magyar nemzet határokon átnyúló, egyesítése kiemelt nemzetstratégiai feladattá vált, melynek napjainkra a legfontosabb végrehajtója a Nemzetpolitikai Államtitkárság. Az állampolgárság kiterjesztésével a magyarság szimbolikus egyesítése megtörtént és ezzel megnyílt a lehetőség a Kárpát-medence gazdasági térségének újra integrálása és felemelkedésére. A határon túli magyar területek támogatása 2010 óta megtöbbszöröződött, hazánk pedig beruházásokkal járul hozzá ahhoz, hogy a magyarság szülőföldjén megmaradhasson, gyarapodhasson a jövőben is.</w:t>
      </w:r>
    </w:p>
    <w:p w14:paraId="6797BD61" w14:textId="77777777" w:rsidR="000E72E1" w:rsidRPr="008140DF" w:rsidRDefault="000E72E1" w:rsidP="000E72E1">
      <w:pPr>
        <w:pStyle w:val="Nincstrkz"/>
        <w:spacing w:before="240" w:after="120" w:line="259" w:lineRule="auto"/>
        <w:jc w:val="both"/>
        <w:rPr>
          <w:rFonts w:ascii="Georgia" w:hAnsi="Georgia"/>
          <w:b/>
          <w:bCs/>
          <w:sz w:val="23"/>
          <w:szCs w:val="23"/>
        </w:rPr>
      </w:pPr>
      <w:r w:rsidRPr="008140DF">
        <w:rPr>
          <w:rFonts w:ascii="Georgia" w:hAnsi="Georgia"/>
          <w:b/>
          <w:bCs/>
          <w:sz w:val="23"/>
          <w:szCs w:val="23"/>
        </w:rPr>
        <w:t>Az Érték és Minőség Nagydíj Tanúsító Védjegy feltüntetése olyan üzenet, amely kulcs a sikerhez!</w:t>
      </w:r>
    </w:p>
    <w:p w14:paraId="43491631" w14:textId="77777777" w:rsidR="000E72E1" w:rsidRPr="008140DF" w:rsidRDefault="000E72E1" w:rsidP="000E72E1">
      <w:pPr>
        <w:pStyle w:val="Nincstrkz"/>
        <w:spacing w:before="480" w:line="259" w:lineRule="auto"/>
        <w:jc w:val="both"/>
        <w:rPr>
          <w:rFonts w:ascii="Georgia" w:hAnsi="Georgia"/>
          <w:b/>
          <w:bCs/>
          <w:sz w:val="23"/>
          <w:szCs w:val="23"/>
        </w:rPr>
      </w:pPr>
      <w:r w:rsidRPr="008140DF">
        <w:rPr>
          <w:rFonts w:ascii="Georgia" w:hAnsi="Georgia"/>
          <w:b/>
          <w:bCs/>
          <w:sz w:val="23"/>
          <w:szCs w:val="23"/>
        </w:rPr>
        <w:t>Kiss Károlyné Ildikó</w:t>
      </w:r>
    </w:p>
    <w:p w14:paraId="65E53B7A" w14:textId="77777777" w:rsidR="000E72E1" w:rsidRPr="008140DF" w:rsidRDefault="000E72E1" w:rsidP="000E72E1">
      <w:pPr>
        <w:pStyle w:val="Nincstrkz"/>
        <w:spacing w:line="259" w:lineRule="auto"/>
        <w:jc w:val="both"/>
        <w:rPr>
          <w:rFonts w:ascii="Georgia" w:hAnsi="Georgia"/>
          <w:b/>
          <w:bCs/>
          <w:sz w:val="23"/>
          <w:szCs w:val="23"/>
        </w:rPr>
      </w:pPr>
      <w:r w:rsidRPr="008140DF">
        <w:rPr>
          <w:rFonts w:ascii="Georgia" w:hAnsi="Georgia"/>
          <w:b/>
          <w:bCs/>
          <w:sz w:val="23"/>
          <w:szCs w:val="23"/>
        </w:rPr>
        <w:t>az Érték és Minőség Nagydíj alapítója</w:t>
      </w:r>
    </w:p>
    <w:p w14:paraId="2627A3D2" w14:textId="77777777" w:rsidR="000E72E1" w:rsidRPr="008140DF" w:rsidRDefault="000E72E1" w:rsidP="000E72E1">
      <w:pPr>
        <w:pStyle w:val="Nincstrkz"/>
        <w:spacing w:after="240" w:line="259" w:lineRule="auto"/>
        <w:jc w:val="both"/>
        <w:rPr>
          <w:rFonts w:ascii="Georgia" w:hAnsi="Georgia"/>
          <w:b/>
          <w:bCs/>
          <w:sz w:val="23"/>
          <w:szCs w:val="23"/>
        </w:rPr>
      </w:pPr>
      <w:r w:rsidRPr="008140DF">
        <w:rPr>
          <w:rFonts w:ascii="Georgia" w:hAnsi="Georgia"/>
          <w:b/>
          <w:bCs/>
          <w:sz w:val="23"/>
          <w:szCs w:val="23"/>
        </w:rPr>
        <w:t>Budapest, 2026.március 18.</w:t>
      </w:r>
    </w:p>
    <w:p w14:paraId="301FFC87" w14:textId="6B51512B" w:rsidR="00835F04" w:rsidRPr="008140DF" w:rsidRDefault="000E72E1" w:rsidP="000316B6">
      <w:pPr>
        <w:pStyle w:val="Nincstrkz"/>
        <w:spacing w:line="259" w:lineRule="auto"/>
        <w:jc w:val="both"/>
        <w:rPr>
          <w:rFonts w:ascii="Georgia" w:hAnsi="Georgia"/>
          <w:sz w:val="23"/>
          <w:szCs w:val="23"/>
        </w:rPr>
      </w:pPr>
      <w:r w:rsidRPr="008140DF">
        <w:rPr>
          <w:rFonts w:ascii="Georgia" w:hAnsi="Georgia"/>
          <w:b/>
          <w:bCs/>
          <w:sz w:val="23"/>
          <w:szCs w:val="23"/>
        </w:rPr>
        <w:t xml:space="preserve">További információ: </w:t>
      </w:r>
      <w:hyperlink r:id="rId11" w:history="1">
        <w:r w:rsidR="004106B3" w:rsidRPr="008140DF">
          <w:rPr>
            <w:rStyle w:val="Hiperhivatkozs"/>
            <w:rFonts w:ascii="Georgia" w:hAnsi="Georgia"/>
            <w:b/>
            <w:bCs/>
            <w:sz w:val="23"/>
            <w:szCs w:val="23"/>
          </w:rPr>
          <w:t>www.emin.hu</w:t>
        </w:r>
      </w:hyperlink>
    </w:p>
    <w:sectPr w:rsidR="00835F04" w:rsidRPr="008140DF" w:rsidSect="009E1398">
      <w:headerReference w:type="default" r:id="rId12"/>
      <w:footerReference w:type="default" r:id="rId13"/>
      <w:pgSz w:w="11906" w:h="16838"/>
      <w:pgMar w:top="992" w:right="567" w:bottom="1134" w:left="1843"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F3DA4" w14:textId="77777777" w:rsidR="00306159" w:rsidRDefault="00306159" w:rsidP="00806905">
      <w:pPr>
        <w:spacing w:line="240" w:lineRule="auto"/>
      </w:pPr>
      <w:r>
        <w:separator/>
      </w:r>
    </w:p>
  </w:endnote>
  <w:endnote w:type="continuationSeparator" w:id="0">
    <w:p w14:paraId="70BE0AC6" w14:textId="77777777" w:rsidR="00306159" w:rsidRDefault="00306159" w:rsidP="008069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default"/>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53447"/>
      <w:docPartObj>
        <w:docPartGallery w:val="Page Numbers (Bottom of Page)"/>
        <w:docPartUnique/>
      </w:docPartObj>
    </w:sdtPr>
    <w:sdtEndPr>
      <w:rPr>
        <w:sz w:val="20"/>
        <w:szCs w:val="20"/>
      </w:rPr>
    </w:sdtEndPr>
    <w:sdtContent>
      <w:p w14:paraId="7ED6D6EC" w14:textId="63F055AE" w:rsidR="00806905" w:rsidRPr="004C6AC6" w:rsidRDefault="004C6AC6" w:rsidP="0092507B">
        <w:pPr>
          <w:pStyle w:val="llb"/>
          <w:tabs>
            <w:tab w:val="clear" w:pos="4536"/>
            <w:tab w:val="clear" w:pos="9072"/>
          </w:tabs>
          <w:jc w:val="center"/>
          <w:rPr>
            <w:sz w:val="20"/>
            <w:szCs w:val="20"/>
          </w:rPr>
        </w:pPr>
        <w:r w:rsidRPr="004C6AC6">
          <w:rPr>
            <w:sz w:val="20"/>
            <w:szCs w:val="20"/>
          </w:rPr>
          <w:fldChar w:fldCharType="begin"/>
        </w:r>
        <w:r w:rsidRPr="004C6AC6">
          <w:rPr>
            <w:sz w:val="20"/>
            <w:szCs w:val="20"/>
          </w:rPr>
          <w:instrText>PAGE   \* MERGEFORMAT</w:instrText>
        </w:r>
        <w:r w:rsidRPr="004C6AC6">
          <w:rPr>
            <w:sz w:val="20"/>
            <w:szCs w:val="20"/>
          </w:rPr>
          <w:fldChar w:fldCharType="separate"/>
        </w:r>
        <w:r w:rsidRPr="004C6AC6">
          <w:rPr>
            <w:sz w:val="20"/>
            <w:szCs w:val="20"/>
          </w:rPr>
          <w:t>2</w:t>
        </w:r>
        <w:r w:rsidRPr="004C6AC6">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B461B" w14:textId="77777777" w:rsidR="00306159" w:rsidRDefault="00306159" w:rsidP="00806905">
      <w:pPr>
        <w:spacing w:line="240" w:lineRule="auto"/>
      </w:pPr>
      <w:r>
        <w:separator/>
      </w:r>
    </w:p>
  </w:footnote>
  <w:footnote w:type="continuationSeparator" w:id="0">
    <w:p w14:paraId="487BF91B" w14:textId="77777777" w:rsidR="00306159" w:rsidRDefault="00306159" w:rsidP="008069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5745" w14:textId="76C918D0" w:rsidR="00806905" w:rsidRDefault="00835F04" w:rsidP="00806905">
    <w:pPr>
      <w:pStyle w:val="lfej"/>
      <w:tabs>
        <w:tab w:val="clear" w:pos="4536"/>
        <w:tab w:val="clear" w:pos="9072"/>
      </w:tabs>
    </w:pPr>
    <w:r>
      <w:rPr>
        <w:noProof/>
      </w:rPr>
      <mc:AlternateContent>
        <mc:Choice Requires="wps">
          <w:drawing>
            <wp:anchor distT="0" distB="0" distL="114300" distR="114300" simplePos="0" relativeHeight="251659264" behindDoc="0" locked="0" layoutInCell="1" allowOverlap="1" wp14:anchorId="1BC9CCD7" wp14:editId="133C0964">
              <wp:simplePos x="0" y="0"/>
              <wp:positionH relativeFrom="column">
                <wp:posOffset>4819015</wp:posOffset>
              </wp:positionH>
              <wp:positionV relativeFrom="paragraph">
                <wp:posOffset>-375285</wp:posOffset>
              </wp:positionV>
              <wp:extent cx="1563370" cy="2491740"/>
              <wp:effectExtent l="0" t="0" r="0" b="3810"/>
              <wp:wrapSquare wrapText="bothSides"/>
              <wp:docPr id="1084852851" name="Téglalap 2"/>
              <wp:cNvGraphicFramePr/>
              <a:graphic xmlns:a="http://schemas.openxmlformats.org/drawingml/2006/main">
                <a:graphicData uri="http://schemas.microsoft.com/office/word/2010/wordprocessingShape">
                  <wps:wsp>
                    <wps:cNvSpPr/>
                    <wps:spPr>
                      <a:xfrm>
                        <a:off x="0" y="0"/>
                        <a:ext cx="1563370" cy="249174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CC8E1" id="Téglalap 2" o:spid="_x0000_s1026" style="position:absolute;margin-left:379.45pt;margin-top:-29.55pt;width:123.1pt;height:19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" filled="f" stroked="f" strokeweight="1pt">
              <w10:wrap type="square"/>
            </v:rect>
          </w:pict>
        </mc:Fallback>
      </mc:AlternateContent>
    </w:r>
    <w:r w:rsidR="00806905">
      <w:rPr>
        <w:noProof/>
      </w:rPr>
      <w:drawing>
        <wp:anchor distT="0" distB="0" distL="114300" distR="114300" simplePos="0" relativeHeight="251658240" behindDoc="1" locked="0" layoutInCell="1" allowOverlap="1" wp14:anchorId="63FA725C" wp14:editId="23103EA5">
          <wp:simplePos x="0" y="0"/>
          <wp:positionH relativeFrom="column">
            <wp:posOffset>-1173480</wp:posOffset>
          </wp:positionH>
          <wp:positionV relativeFrom="paragraph">
            <wp:posOffset>-373380</wp:posOffset>
          </wp:positionV>
          <wp:extent cx="7630160" cy="10698374"/>
          <wp:effectExtent l="0" t="0" r="8890" b="8255"/>
          <wp:wrapNone/>
          <wp:docPr id="627128157"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80219" name="Kép 917480219"/>
                  <pic:cNvPicPr/>
                </pic:nvPicPr>
                <pic:blipFill>
                  <a:blip r:embed="rId1">
                    <a:extLst>
                      <a:ext uri="{28A0092B-C50C-407E-A947-70E740481C1C}">
                        <a14:useLocalDpi xmlns:a14="http://schemas.microsoft.com/office/drawing/2010/main" val="0"/>
                      </a:ext>
                    </a:extLst>
                  </a:blip>
                  <a:stretch>
                    <a:fillRect/>
                  </a:stretch>
                </pic:blipFill>
                <pic:spPr>
                  <a:xfrm>
                    <a:off x="0" y="0"/>
                    <a:ext cx="7630160" cy="1069837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1123"/>
    <w:multiLevelType w:val="hybridMultilevel"/>
    <w:tmpl w:val="BBD2F9A0"/>
    <w:numStyleLink w:val="Importlt2stlus"/>
  </w:abstractNum>
  <w:abstractNum w:abstractNumId="1" w15:restartNumberingAfterBreak="0">
    <w:nsid w:val="04793D27"/>
    <w:multiLevelType w:val="hybridMultilevel"/>
    <w:tmpl w:val="80FE1208"/>
    <w:styleLink w:val="Importlt4stlus"/>
    <w:lvl w:ilvl="0" w:tplc="33A229F6">
      <w:start w:val="1"/>
      <w:numFmt w:val="decimal"/>
      <w:lvlText w:val="%1."/>
      <w:lvlJc w:val="left"/>
      <w:pPr>
        <w:ind w:left="567"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115EAFC0">
      <w:start w:val="1"/>
      <w:numFmt w:val="decimal"/>
      <w:lvlText w:val="%2."/>
      <w:lvlJc w:val="left"/>
      <w:pPr>
        <w:ind w:left="567"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F976AA3A">
      <w:start w:val="1"/>
      <w:numFmt w:val="lowerRoman"/>
      <w:lvlText w:val="%3."/>
      <w:lvlJc w:val="left"/>
      <w:pPr>
        <w:ind w:left="2007"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12AEE3CE">
      <w:start w:val="1"/>
      <w:numFmt w:val="decimal"/>
      <w:lvlText w:val="%4."/>
      <w:lvlJc w:val="left"/>
      <w:pPr>
        <w:ind w:left="2727"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0C7095F0">
      <w:start w:val="1"/>
      <w:numFmt w:val="lowerLetter"/>
      <w:lvlText w:val="%5."/>
      <w:lvlJc w:val="left"/>
      <w:pPr>
        <w:ind w:left="3447"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90627818">
      <w:start w:val="1"/>
      <w:numFmt w:val="lowerRoman"/>
      <w:lvlText w:val="%6."/>
      <w:lvlJc w:val="left"/>
      <w:pPr>
        <w:ind w:left="4167"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B93495FC">
      <w:start w:val="1"/>
      <w:numFmt w:val="decimal"/>
      <w:lvlText w:val="%7."/>
      <w:lvlJc w:val="left"/>
      <w:pPr>
        <w:ind w:left="4887"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8A7C16C6">
      <w:start w:val="1"/>
      <w:numFmt w:val="lowerLetter"/>
      <w:lvlText w:val="%8."/>
      <w:lvlJc w:val="left"/>
      <w:pPr>
        <w:ind w:left="5607"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0E80F1E">
      <w:start w:val="1"/>
      <w:numFmt w:val="lowerRoman"/>
      <w:lvlText w:val="%9."/>
      <w:lvlJc w:val="left"/>
      <w:pPr>
        <w:ind w:left="6327"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EF305CF"/>
    <w:multiLevelType w:val="hybridMultilevel"/>
    <w:tmpl w:val="FE9C33F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89C16E9"/>
    <w:multiLevelType w:val="hybridMultilevel"/>
    <w:tmpl w:val="44DC1398"/>
    <w:lvl w:ilvl="0" w:tplc="3D8A598E">
      <w:start w:val="1"/>
      <w:numFmt w:val="bullet"/>
      <w:lvlText w:val="•"/>
      <w:lvlJc w:val="left"/>
      <w:pPr>
        <w:ind w:left="426" w:hanging="284"/>
      </w:pPr>
      <w:rPr>
        <w:rFonts w:ascii="Georgia" w:eastAsia="Georgia" w:hAnsi="Georgia" w:cs="Georgia"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14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86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58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30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02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474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46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18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DB36133"/>
    <w:multiLevelType w:val="hybridMultilevel"/>
    <w:tmpl w:val="599ADED4"/>
    <w:lvl w:ilvl="0" w:tplc="CC042CD6">
      <w:numFmt w:val="bullet"/>
      <w:lvlText w:val="-"/>
      <w:lvlJc w:val="left"/>
      <w:pPr>
        <w:ind w:left="927" w:hanging="360"/>
      </w:pPr>
      <w:rPr>
        <w:rFonts w:ascii="Arial" w:eastAsia="Arial Unicode MS" w:hAnsi="Aria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5" w15:restartNumberingAfterBreak="0">
    <w:nsid w:val="3353448D"/>
    <w:multiLevelType w:val="hybridMultilevel"/>
    <w:tmpl w:val="83106D9A"/>
    <w:lvl w:ilvl="0" w:tplc="9FC26314">
      <w:start w:val="1"/>
      <w:numFmt w:val="decimal"/>
      <w:lvlText w:val="%1."/>
      <w:lvlJc w:val="left"/>
      <w:pPr>
        <w:ind w:left="1068" w:hanging="708"/>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38F0073C"/>
    <w:multiLevelType w:val="hybridMultilevel"/>
    <w:tmpl w:val="80FE1208"/>
    <w:numStyleLink w:val="Importlt4stlus"/>
  </w:abstractNum>
  <w:abstractNum w:abstractNumId="7" w15:restartNumberingAfterBreak="0">
    <w:nsid w:val="6F2F23A0"/>
    <w:multiLevelType w:val="hybridMultilevel"/>
    <w:tmpl w:val="E3D4D1E2"/>
    <w:lvl w:ilvl="0" w:tplc="E1C02932">
      <w:numFmt w:val="bullet"/>
      <w:lvlText w:val="-"/>
      <w:lvlJc w:val="left"/>
      <w:pPr>
        <w:ind w:left="786" w:hanging="360"/>
      </w:pPr>
      <w:rPr>
        <w:rFonts w:ascii="Arial" w:eastAsia="Arial Unicode MS" w:hAnsi="Arial" w:cs="Arial" w:hint="default"/>
      </w:rPr>
    </w:lvl>
    <w:lvl w:ilvl="1" w:tplc="040E0003" w:tentative="1">
      <w:start w:val="1"/>
      <w:numFmt w:val="bullet"/>
      <w:lvlText w:val="o"/>
      <w:lvlJc w:val="left"/>
      <w:pPr>
        <w:ind w:left="1506" w:hanging="360"/>
      </w:pPr>
      <w:rPr>
        <w:rFonts w:ascii="Courier New" w:hAnsi="Courier New" w:cs="Courier New" w:hint="default"/>
      </w:rPr>
    </w:lvl>
    <w:lvl w:ilvl="2" w:tplc="040E0005" w:tentative="1">
      <w:start w:val="1"/>
      <w:numFmt w:val="bullet"/>
      <w:lvlText w:val=""/>
      <w:lvlJc w:val="left"/>
      <w:pPr>
        <w:ind w:left="2226" w:hanging="360"/>
      </w:pPr>
      <w:rPr>
        <w:rFonts w:ascii="Wingdings" w:hAnsi="Wingdings" w:hint="default"/>
      </w:rPr>
    </w:lvl>
    <w:lvl w:ilvl="3" w:tplc="040E0001" w:tentative="1">
      <w:start w:val="1"/>
      <w:numFmt w:val="bullet"/>
      <w:lvlText w:val=""/>
      <w:lvlJc w:val="left"/>
      <w:pPr>
        <w:ind w:left="2946" w:hanging="360"/>
      </w:pPr>
      <w:rPr>
        <w:rFonts w:ascii="Symbol" w:hAnsi="Symbol" w:hint="default"/>
      </w:rPr>
    </w:lvl>
    <w:lvl w:ilvl="4" w:tplc="040E0003" w:tentative="1">
      <w:start w:val="1"/>
      <w:numFmt w:val="bullet"/>
      <w:lvlText w:val="o"/>
      <w:lvlJc w:val="left"/>
      <w:pPr>
        <w:ind w:left="3666" w:hanging="360"/>
      </w:pPr>
      <w:rPr>
        <w:rFonts w:ascii="Courier New" w:hAnsi="Courier New" w:cs="Courier New" w:hint="default"/>
      </w:rPr>
    </w:lvl>
    <w:lvl w:ilvl="5" w:tplc="040E0005" w:tentative="1">
      <w:start w:val="1"/>
      <w:numFmt w:val="bullet"/>
      <w:lvlText w:val=""/>
      <w:lvlJc w:val="left"/>
      <w:pPr>
        <w:ind w:left="4386" w:hanging="360"/>
      </w:pPr>
      <w:rPr>
        <w:rFonts w:ascii="Wingdings" w:hAnsi="Wingdings" w:hint="default"/>
      </w:rPr>
    </w:lvl>
    <w:lvl w:ilvl="6" w:tplc="040E0001" w:tentative="1">
      <w:start w:val="1"/>
      <w:numFmt w:val="bullet"/>
      <w:lvlText w:val=""/>
      <w:lvlJc w:val="left"/>
      <w:pPr>
        <w:ind w:left="5106" w:hanging="360"/>
      </w:pPr>
      <w:rPr>
        <w:rFonts w:ascii="Symbol" w:hAnsi="Symbol" w:hint="default"/>
      </w:rPr>
    </w:lvl>
    <w:lvl w:ilvl="7" w:tplc="040E0003" w:tentative="1">
      <w:start w:val="1"/>
      <w:numFmt w:val="bullet"/>
      <w:lvlText w:val="o"/>
      <w:lvlJc w:val="left"/>
      <w:pPr>
        <w:ind w:left="5826" w:hanging="360"/>
      </w:pPr>
      <w:rPr>
        <w:rFonts w:ascii="Courier New" w:hAnsi="Courier New" w:cs="Courier New" w:hint="default"/>
      </w:rPr>
    </w:lvl>
    <w:lvl w:ilvl="8" w:tplc="040E0005" w:tentative="1">
      <w:start w:val="1"/>
      <w:numFmt w:val="bullet"/>
      <w:lvlText w:val=""/>
      <w:lvlJc w:val="left"/>
      <w:pPr>
        <w:ind w:left="6546" w:hanging="360"/>
      </w:pPr>
      <w:rPr>
        <w:rFonts w:ascii="Wingdings" w:hAnsi="Wingdings" w:hint="default"/>
      </w:rPr>
    </w:lvl>
  </w:abstractNum>
  <w:abstractNum w:abstractNumId="8" w15:restartNumberingAfterBreak="0">
    <w:nsid w:val="707E72C2"/>
    <w:multiLevelType w:val="hybridMultilevel"/>
    <w:tmpl w:val="BBD2F9A0"/>
    <w:styleLink w:val="Importlt2stlus"/>
    <w:lvl w:ilvl="0" w:tplc="09509F56">
      <w:start w:val="1"/>
      <w:numFmt w:val="bullet"/>
      <w:lvlText w:val="•"/>
      <w:lvlJc w:val="left"/>
      <w:pPr>
        <w:ind w:left="42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1FE639BC">
      <w:start w:val="1"/>
      <w:numFmt w:val="bullet"/>
      <w:lvlText w:val="o"/>
      <w:lvlJc w:val="left"/>
      <w:pPr>
        <w:ind w:left="114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5D643AF6">
      <w:start w:val="1"/>
      <w:numFmt w:val="bullet"/>
      <w:lvlText w:val="▪"/>
      <w:lvlJc w:val="left"/>
      <w:pPr>
        <w:ind w:left="186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4198CEF6">
      <w:start w:val="1"/>
      <w:numFmt w:val="bullet"/>
      <w:lvlText w:val="•"/>
      <w:lvlJc w:val="left"/>
      <w:pPr>
        <w:ind w:left="258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33EC3BF0">
      <w:start w:val="1"/>
      <w:numFmt w:val="bullet"/>
      <w:lvlText w:val="o"/>
      <w:lvlJc w:val="left"/>
      <w:pPr>
        <w:ind w:left="330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E9982ED6">
      <w:start w:val="1"/>
      <w:numFmt w:val="bullet"/>
      <w:lvlText w:val="▪"/>
      <w:lvlJc w:val="left"/>
      <w:pPr>
        <w:ind w:left="402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18F03226">
      <w:start w:val="1"/>
      <w:numFmt w:val="bullet"/>
      <w:lvlText w:val="•"/>
      <w:lvlJc w:val="left"/>
      <w:pPr>
        <w:ind w:left="474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2F38D2C4">
      <w:start w:val="1"/>
      <w:numFmt w:val="bullet"/>
      <w:lvlText w:val="o"/>
      <w:lvlJc w:val="left"/>
      <w:pPr>
        <w:ind w:left="546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1FA8DCA4">
      <w:start w:val="1"/>
      <w:numFmt w:val="bullet"/>
      <w:lvlText w:val="▪"/>
      <w:lvlJc w:val="left"/>
      <w:pPr>
        <w:ind w:left="618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7C5A65BC"/>
    <w:multiLevelType w:val="hybridMultilevel"/>
    <w:tmpl w:val="5A52952C"/>
    <w:lvl w:ilvl="0" w:tplc="848A1AC4">
      <w:start w:val="1"/>
      <w:numFmt w:val="decimal"/>
      <w:lvlText w:val="%1."/>
      <w:lvlJc w:val="left"/>
      <w:pPr>
        <w:ind w:left="1068" w:hanging="708"/>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259340081">
    <w:abstractNumId w:val="2"/>
  </w:num>
  <w:num w:numId="2" w16cid:durableId="457183212">
    <w:abstractNumId w:val="8"/>
  </w:num>
  <w:num w:numId="3" w16cid:durableId="1579054338">
    <w:abstractNumId w:val="0"/>
  </w:num>
  <w:num w:numId="4" w16cid:durableId="1972126001">
    <w:abstractNumId w:val="1"/>
  </w:num>
  <w:num w:numId="5" w16cid:durableId="1666980025">
    <w:abstractNumId w:val="6"/>
  </w:num>
  <w:num w:numId="6" w16cid:durableId="494884635">
    <w:abstractNumId w:val="4"/>
  </w:num>
  <w:num w:numId="7" w16cid:durableId="2144613892">
    <w:abstractNumId w:val="7"/>
  </w:num>
  <w:num w:numId="8" w16cid:durableId="294408775">
    <w:abstractNumId w:val="3"/>
  </w:num>
  <w:num w:numId="9" w16cid:durableId="530654662">
    <w:abstractNumId w:val="5"/>
  </w:num>
  <w:num w:numId="10" w16cid:durableId="12100672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905"/>
    <w:rsid w:val="00003C03"/>
    <w:rsid w:val="000316B6"/>
    <w:rsid w:val="000E72E1"/>
    <w:rsid w:val="00100CA6"/>
    <w:rsid w:val="001A0E92"/>
    <w:rsid w:val="001C3593"/>
    <w:rsid w:val="001E0FD5"/>
    <w:rsid w:val="001F47B5"/>
    <w:rsid w:val="00200FA0"/>
    <w:rsid w:val="00261AB9"/>
    <w:rsid w:val="002C0D3B"/>
    <w:rsid w:val="00306159"/>
    <w:rsid w:val="003D1A23"/>
    <w:rsid w:val="003E7238"/>
    <w:rsid w:val="004106B3"/>
    <w:rsid w:val="00422364"/>
    <w:rsid w:val="004424B1"/>
    <w:rsid w:val="00451089"/>
    <w:rsid w:val="00460AC9"/>
    <w:rsid w:val="004C6979"/>
    <w:rsid w:val="004C6AC6"/>
    <w:rsid w:val="0051660F"/>
    <w:rsid w:val="005D6C8B"/>
    <w:rsid w:val="005F062C"/>
    <w:rsid w:val="006348A3"/>
    <w:rsid w:val="006A459B"/>
    <w:rsid w:val="007B1100"/>
    <w:rsid w:val="00806905"/>
    <w:rsid w:val="008140DF"/>
    <w:rsid w:val="00835F04"/>
    <w:rsid w:val="00857BD5"/>
    <w:rsid w:val="00876A58"/>
    <w:rsid w:val="008C452D"/>
    <w:rsid w:val="0092507B"/>
    <w:rsid w:val="0098380A"/>
    <w:rsid w:val="009E1398"/>
    <w:rsid w:val="00A37DBD"/>
    <w:rsid w:val="00A42032"/>
    <w:rsid w:val="00AD3082"/>
    <w:rsid w:val="00B257F0"/>
    <w:rsid w:val="00B61386"/>
    <w:rsid w:val="00BE7266"/>
    <w:rsid w:val="00BF0AD1"/>
    <w:rsid w:val="00CD54EB"/>
    <w:rsid w:val="00CD7EA5"/>
    <w:rsid w:val="00E0705D"/>
    <w:rsid w:val="00E333EF"/>
    <w:rsid w:val="00EE6E89"/>
    <w:rsid w:val="00F07A23"/>
    <w:rsid w:val="00F64041"/>
    <w:rsid w:val="00FE69A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C05EE"/>
  <w15:chartTrackingRefBased/>
  <w15:docId w15:val="{5FDF1A67-48D8-4790-89C2-0E1CFE39D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HAnsi"/>
        <w:kern w:val="2"/>
        <w:sz w:val="22"/>
        <w:szCs w:val="22"/>
        <w:lang w:val="hu-HU" w:eastAsia="en-US" w:bidi="ar-SA"/>
        <w14:ligatures w14:val="standardContextual"/>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E72E1"/>
    <w:pPr>
      <w:spacing w:after="160" w:line="278" w:lineRule="auto"/>
    </w:pPr>
    <w:rPr>
      <w:rFonts w:asciiTheme="minorHAnsi" w:hAnsiTheme="minorHAnsi" w:cstheme="minorBidi"/>
      <w:sz w:val="24"/>
      <w:szCs w:val="24"/>
    </w:rPr>
  </w:style>
  <w:style w:type="paragraph" w:styleId="Cmsor1">
    <w:name w:val="heading 1"/>
    <w:basedOn w:val="Norml"/>
    <w:next w:val="Norml"/>
    <w:link w:val="Cmsor1Char"/>
    <w:uiPriority w:val="9"/>
    <w:qFormat/>
    <w:rsid w:val="008069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8069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806905"/>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806905"/>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806905"/>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806905"/>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806905"/>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806905"/>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806905"/>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806905"/>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806905"/>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806905"/>
    <w:rPr>
      <w:rFonts w:asciiTheme="minorHAnsi" w:eastAsiaTheme="majorEastAsia" w:hAnsiTheme="minorHAnsi" w:cstheme="majorBidi"/>
      <w:color w:val="2F5496" w:themeColor="accent1" w:themeShade="BF"/>
      <w:sz w:val="28"/>
      <w:szCs w:val="28"/>
    </w:rPr>
  </w:style>
  <w:style w:type="character" w:customStyle="1" w:styleId="Cmsor4Char">
    <w:name w:val="Címsor 4 Char"/>
    <w:basedOn w:val="Bekezdsalapbettpusa"/>
    <w:link w:val="Cmsor4"/>
    <w:uiPriority w:val="9"/>
    <w:semiHidden/>
    <w:rsid w:val="00806905"/>
    <w:rPr>
      <w:rFonts w:asciiTheme="minorHAnsi" w:eastAsiaTheme="majorEastAsia" w:hAnsiTheme="minorHAnsi" w:cstheme="majorBidi"/>
      <w:i/>
      <w:iCs/>
      <w:color w:val="2F5496" w:themeColor="accent1" w:themeShade="BF"/>
      <w:sz w:val="24"/>
    </w:rPr>
  </w:style>
  <w:style w:type="character" w:customStyle="1" w:styleId="Cmsor5Char">
    <w:name w:val="Címsor 5 Char"/>
    <w:basedOn w:val="Bekezdsalapbettpusa"/>
    <w:link w:val="Cmsor5"/>
    <w:uiPriority w:val="9"/>
    <w:semiHidden/>
    <w:rsid w:val="00806905"/>
    <w:rPr>
      <w:rFonts w:asciiTheme="minorHAnsi" w:eastAsiaTheme="majorEastAsia" w:hAnsiTheme="minorHAnsi" w:cstheme="majorBidi"/>
      <w:color w:val="2F5496" w:themeColor="accent1" w:themeShade="BF"/>
      <w:sz w:val="24"/>
    </w:rPr>
  </w:style>
  <w:style w:type="character" w:customStyle="1" w:styleId="Cmsor6Char">
    <w:name w:val="Címsor 6 Char"/>
    <w:basedOn w:val="Bekezdsalapbettpusa"/>
    <w:link w:val="Cmsor6"/>
    <w:uiPriority w:val="9"/>
    <w:semiHidden/>
    <w:rsid w:val="00806905"/>
    <w:rPr>
      <w:rFonts w:asciiTheme="minorHAnsi" w:eastAsiaTheme="majorEastAsia" w:hAnsiTheme="minorHAnsi" w:cstheme="majorBidi"/>
      <w:i/>
      <w:iCs/>
      <w:color w:val="595959" w:themeColor="text1" w:themeTint="A6"/>
      <w:sz w:val="24"/>
    </w:rPr>
  </w:style>
  <w:style w:type="character" w:customStyle="1" w:styleId="Cmsor7Char">
    <w:name w:val="Címsor 7 Char"/>
    <w:basedOn w:val="Bekezdsalapbettpusa"/>
    <w:link w:val="Cmsor7"/>
    <w:uiPriority w:val="9"/>
    <w:semiHidden/>
    <w:rsid w:val="00806905"/>
    <w:rPr>
      <w:rFonts w:asciiTheme="minorHAnsi" w:eastAsiaTheme="majorEastAsia" w:hAnsiTheme="minorHAnsi" w:cstheme="majorBidi"/>
      <w:color w:val="595959" w:themeColor="text1" w:themeTint="A6"/>
      <w:sz w:val="24"/>
    </w:rPr>
  </w:style>
  <w:style w:type="character" w:customStyle="1" w:styleId="Cmsor8Char">
    <w:name w:val="Címsor 8 Char"/>
    <w:basedOn w:val="Bekezdsalapbettpusa"/>
    <w:link w:val="Cmsor8"/>
    <w:uiPriority w:val="9"/>
    <w:semiHidden/>
    <w:rsid w:val="00806905"/>
    <w:rPr>
      <w:rFonts w:asciiTheme="minorHAnsi" w:eastAsiaTheme="majorEastAsia" w:hAnsiTheme="minorHAnsi" w:cstheme="majorBidi"/>
      <w:i/>
      <w:iCs/>
      <w:color w:val="272727" w:themeColor="text1" w:themeTint="D8"/>
      <w:sz w:val="24"/>
    </w:rPr>
  </w:style>
  <w:style w:type="character" w:customStyle="1" w:styleId="Cmsor9Char">
    <w:name w:val="Címsor 9 Char"/>
    <w:basedOn w:val="Bekezdsalapbettpusa"/>
    <w:link w:val="Cmsor9"/>
    <w:uiPriority w:val="9"/>
    <w:semiHidden/>
    <w:rsid w:val="00806905"/>
    <w:rPr>
      <w:rFonts w:asciiTheme="minorHAnsi" w:eastAsiaTheme="majorEastAsia" w:hAnsiTheme="minorHAnsi" w:cstheme="majorBidi"/>
      <w:color w:val="272727" w:themeColor="text1" w:themeTint="D8"/>
      <w:sz w:val="24"/>
    </w:rPr>
  </w:style>
  <w:style w:type="paragraph" w:styleId="Cm">
    <w:name w:val="Title"/>
    <w:basedOn w:val="Norml"/>
    <w:next w:val="Norml"/>
    <w:link w:val="CmChar"/>
    <w:uiPriority w:val="10"/>
    <w:qFormat/>
    <w:rsid w:val="008069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806905"/>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806905"/>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806905"/>
    <w:rPr>
      <w:rFonts w:asciiTheme="minorHAnsi" w:eastAsiaTheme="majorEastAsia" w:hAnsiTheme="minorHAnsi" w:cstheme="majorBidi"/>
      <w:color w:val="595959" w:themeColor="text1" w:themeTint="A6"/>
      <w:spacing w:val="15"/>
      <w:sz w:val="28"/>
      <w:szCs w:val="28"/>
    </w:rPr>
  </w:style>
  <w:style w:type="paragraph" w:styleId="Idzet">
    <w:name w:val="Quote"/>
    <w:basedOn w:val="Norml"/>
    <w:next w:val="Norml"/>
    <w:link w:val="IdzetChar"/>
    <w:uiPriority w:val="29"/>
    <w:qFormat/>
    <w:rsid w:val="00806905"/>
    <w:pPr>
      <w:spacing w:before="160"/>
      <w:jc w:val="center"/>
    </w:pPr>
    <w:rPr>
      <w:i/>
      <w:iCs/>
      <w:color w:val="404040" w:themeColor="text1" w:themeTint="BF"/>
    </w:rPr>
  </w:style>
  <w:style w:type="character" w:customStyle="1" w:styleId="IdzetChar">
    <w:name w:val="Idézet Char"/>
    <w:basedOn w:val="Bekezdsalapbettpusa"/>
    <w:link w:val="Idzet"/>
    <w:uiPriority w:val="29"/>
    <w:rsid w:val="00806905"/>
    <w:rPr>
      <w:rFonts w:ascii="Georgia" w:hAnsi="Georgia"/>
      <w:i/>
      <w:iCs/>
      <w:color w:val="404040" w:themeColor="text1" w:themeTint="BF"/>
      <w:sz w:val="24"/>
    </w:rPr>
  </w:style>
  <w:style w:type="paragraph" w:styleId="Listaszerbekezds">
    <w:name w:val="List Paragraph"/>
    <w:basedOn w:val="Norml"/>
    <w:qFormat/>
    <w:rsid w:val="00806905"/>
    <w:pPr>
      <w:ind w:left="720"/>
      <w:contextualSpacing/>
    </w:pPr>
  </w:style>
  <w:style w:type="character" w:styleId="Erskiemels">
    <w:name w:val="Intense Emphasis"/>
    <w:basedOn w:val="Bekezdsalapbettpusa"/>
    <w:uiPriority w:val="21"/>
    <w:qFormat/>
    <w:rsid w:val="00806905"/>
    <w:rPr>
      <w:i/>
      <w:iCs/>
      <w:color w:val="2F5496" w:themeColor="accent1" w:themeShade="BF"/>
    </w:rPr>
  </w:style>
  <w:style w:type="paragraph" w:styleId="Kiemeltidzet">
    <w:name w:val="Intense Quote"/>
    <w:basedOn w:val="Norml"/>
    <w:next w:val="Norml"/>
    <w:link w:val="KiemeltidzetChar"/>
    <w:uiPriority w:val="30"/>
    <w:qFormat/>
    <w:rsid w:val="008069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806905"/>
    <w:rPr>
      <w:rFonts w:ascii="Georgia" w:hAnsi="Georgia"/>
      <w:i/>
      <w:iCs/>
      <w:color w:val="2F5496" w:themeColor="accent1" w:themeShade="BF"/>
      <w:sz w:val="24"/>
    </w:rPr>
  </w:style>
  <w:style w:type="character" w:styleId="Ershivatkozs">
    <w:name w:val="Intense Reference"/>
    <w:basedOn w:val="Bekezdsalapbettpusa"/>
    <w:uiPriority w:val="32"/>
    <w:qFormat/>
    <w:rsid w:val="00806905"/>
    <w:rPr>
      <w:b/>
      <w:bCs/>
      <w:smallCaps/>
      <w:color w:val="2F5496" w:themeColor="accent1" w:themeShade="BF"/>
      <w:spacing w:val="5"/>
    </w:rPr>
  </w:style>
  <w:style w:type="paragraph" w:styleId="lfej">
    <w:name w:val="header"/>
    <w:basedOn w:val="Norml"/>
    <w:link w:val="lfejChar"/>
    <w:uiPriority w:val="99"/>
    <w:unhideWhenUsed/>
    <w:rsid w:val="00806905"/>
    <w:pPr>
      <w:tabs>
        <w:tab w:val="center" w:pos="4536"/>
        <w:tab w:val="right" w:pos="9072"/>
      </w:tabs>
      <w:spacing w:line="240" w:lineRule="auto"/>
    </w:pPr>
  </w:style>
  <w:style w:type="character" w:customStyle="1" w:styleId="lfejChar">
    <w:name w:val="Élőfej Char"/>
    <w:basedOn w:val="Bekezdsalapbettpusa"/>
    <w:link w:val="lfej"/>
    <w:uiPriority w:val="99"/>
    <w:rsid w:val="00806905"/>
    <w:rPr>
      <w:rFonts w:ascii="Georgia" w:hAnsi="Georgia"/>
      <w:sz w:val="24"/>
    </w:rPr>
  </w:style>
  <w:style w:type="paragraph" w:styleId="llb">
    <w:name w:val="footer"/>
    <w:basedOn w:val="Norml"/>
    <w:link w:val="llbChar"/>
    <w:uiPriority w:val="99"/>
    <w:unhideWhenUsed/>
    <w:rsid w:val="00806905"/>
    <w:pPr>
      <w:tabs>
        <w:tab w:val="center" w:pos="4536"/>
        <w:tab w:val="right" w:pos="9072"/>
      </w:tabs>
      <w:spacing w:line="240" w:lineRule="auto"/>
    </w:pPr>
  </w:style>
  <w:style w:type="character" w:customStyle="1" w:styleId="llbChar">
    <w:name w:val="Élőláb Char"/>
    <w:basedOn w:val="Bekezdsalapbettpusa"/>
    <w:link w:val="llb"/>
    <w:uiPriority w:val="99"/>
    <w:rsid w:val="00806905"/>
    <w:rPr>
      <w:rFonts w:ascii="Georgia" w:hAnsi="Georgia"/>
      <w:sz w:val="24"/>
    </w:rPr>
  </w:style>
  <w:style w:type="paragraph" w:styleId="Nincstrkz">
    <w:name w:val="No Spacing"/>
    <w:uiPriority w:val="1"/>
    <w:qFormat/>
    <w:rsid w:val="000E72E1"/>
    <w:pPr>
      <w:spacing w:after="0" w:line="240" w:lineRule="auto"/>
    </w:pPr>
    <w:rPr>
      <w:rFonts w:asciiTheme="minorHAnsi" w:hAnsiTheme="minorHAnsi" w:cstheme="minorBidi"/>
      <w:sz w:val="24"/>
      <w:szCs w:val="24"/>
    </w:rPr>
  </w:style>
  <w:style w:type="character" w:styleId="Hiperhivatkozs">
    <w:name w:val="Hyperlink"/>
    <w:basedOn w:val="Bekezdsalapbettpusa"/>
    <w:uiPriority w:val="99"/>
    <w:unhideWhenUsed/>
    <w:rsid w:val="000E72E1"/>
    <w:rPr>
      <w:color w:val="0563C1" w:themeColor="hyperlink"/>
      <w:u w:val="single"/>
    </w:rPr>
  </w:style>
  <w:style w:type="numbering" w:customStyle="1" w:styleId="Importlt2stlus">
    <w:name w:val="Importált 2 stílus"/>
    <w:rsid w:val="000E72E1"/>
    <w:pPr>
      <w:numPr>
        <w:numId w:val="2"/>
      </w:numPr>
    </w:pPr>
  </w:style>
  <w:style w:type="character" w:customStyle="1" w:styleId="Hyperlink0">
    <w:name w:val="Hyperlink.0"/>
    <w:basedOn w:val="Bekezdsalapbettpusa"/>
    <w:rsid w:val="000E72E1"/>
  </w:style>
  <w:style w:type="character" w:customStyle="1" w:styleId="Egyiksem">
    <w:name w:val="Egyik sem"/>
    <w:rsid w:val="000E72E1"/>
  </w:style>
  <w:style w:type="character" w:styleId="Kiemels">
    <w:name w:val="Emphasis"/>
    <w:basedOn w:val="Bekezdsalapbettpusa"/>
    <w:uiPriority w:val="20"/>
    <w:qFormat/>
    <w:rsid w:val="000E72E1"/>
    <w:rPr>
      <w:i/>
      <w:iCs/>
    </w:rPr>
  </w:style>
  <w:style w:type="paragraph" w:styleId="NormlWeb">
    <w:name w:val="Normal (Web)"/>
    <w:basedOn w:val="Norml"/>
    <w:uiPriority w:val="99"/>
    <w:unhideWhenUsed/>
    <w:rsid w:val="000E72E1"/>
    <w:pPr>
      <w:spacing w:before="100" w:beforeAutospacing="1" w:after="100" w:afterAutospacing="1" w:line="240" w:lineRule="auto"/>
    </w:pPr>
    <w:rPr>
      <w:rFonts w:ascii="Calibri" w:hAnsi="Calibri" w:cs="Calibri"/>
      <w:kern w:val="0"/>
      <w:sz w:val="22"/>
      <w:szCs w:val="22"/>
      <w:u w:color="000000"/>
      <w:lang w:eastAsia="hu-HU"/>
      <w14:ligatures w14:val="none"/>
    </w:rPr>
  </w:style>
  <w:style w:type="paragraph" w:customStyle="1" w:styleId="Stlus2">
    <w:name w:val="Stílus2"/>
    <w:basedOn w:val="Norml"/>
    <w:autoRedefine/>
    <w:qFormat/>
    <w:rsid w:val="007B1100"/>
    <w:pPr>
      <w:keepNext/>
      <w:keepLines/>
      <w:spacing w:before="360" w:after="120" w:line="259" w:lineRule="auto"/>
      <w:jc w:val="both"/>
      <w:outlineLvl w:val="1"/>
    </w:pPr>
    <w:rPr>
      <w:rFonts w:ascii="Georgia" w:eastAsiaTheme="majorEastAsia" w:hAnsi="Georgia" w:cs="Arial"/>
      <w:b/>
      <w:i/>
      <w:iCs/>
      <w:sz w:val="26"/>
      <w:szCs w:val="26"/>
    </w:rPr>
  </w:style>
  <w:style w:type="numbering" w:customStyle="1" w:styleId="Importlt4stlus">
    <w:name w:val="Importált 4 stílus"/>
    <w:rsid w:val="000E72E1"/>
    <w:pPr>
      <w:numPr>
        <w:numId w:val="4"/>
      </w:numPr>
    </w:pPr>
  </w:style>
  <w:style w:type="paragraph" w:styleId="Tartalomjegyzkcmsora">
    <w:name w:val="TOC Heading"/>
    <w:basedOn w:val="Cmsor1"/>
    <w:next w:val="Norml"/>
    <w:uiPriority w:val="39"/>
    <w:unhideWhenUsed/>
    <w:qFormat/>
    <w:rsid w:val="004424B1"/>
    <w:pPr>
      <w:spacing w:before="240" w:after="0"/>
      <w:outlineLvl w:val="9"/>
    </w:pPr>
    <w:rPr>
      <w:sz w:val="32"/>
      <w:szCs w:val="32"/>
      <w:lang w:eastAsia="hu-HU"/>
    </w:rPr>
  </w:style>
  <w:style w:type="paragraph" w:styleId="TJ2">
    <w:name w:val="toc 2"/>
    <w:basedOn w:val="Norml"/>
    <w:next w:val="Norml"/>
    <w:autoRedefine/>
    <w:uiPriority w:val="39"/>
    <w:unhideWhenUsed/>
    <w:rsid w:val="00A42032"/>
    <w:pPr>
      <w:tabs>
        <w:tab w:val="right" w:leader="dot" w:pos="9486"/>
      </w:tabs>
      <w:spacing w:after="100"/>
      <w:ind w:left="240"/>
    </w:pPr>
  </w:style>
  <w:style w:type="paragraph" w:styleId="TJ1">
    <w:name w:val="toc 1"/>
    <w:basedOn w:val="Norml"/>
    <w:next w:val="Norml"/>
    <w:autoRedefine/>
    <w:uiPriority w:val="39"/>
    <w:unhideWhenUsed/>
    <w:rsid w:val="009E1398"/>
    <w:pPr>
      <w:spacing w:after="100"/>
    </w:pPr>
  </w:style>
  <w:style w:type="character" w:styleId="Feloldatlanmegemlts">
    <w:name w:val="Unresolved Mention"/>
    <w:basedOn w:val="Bekezdsalapbettpusa"/>
    <w:uiPriority w:val="99"/>
    <w:semiHidden/>
    <w:unhideWhenUsed/>
    <w:rsid w:val="00F640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in.h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in.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in.hu" TargetMode="External"/><Relationship Id="rId4" Type="http://schemas.openxmlformats.org/officeDocument/2006/relationships/settings" Target="settings.xml"/><Relationship Id="rId9" Type="http://schemas.openxmlformats.org/officeDocument/2006/relationships/hyperlink" Target="http://www.emin.h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5D65D-8D54-446D-9D17-32F8B8D9D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7260</Words>
  <Characters>50097</Characters>
  <Application>Microsoft Office Word</Application>
  <DocSecurity>0</DocSecurity>
  <Lines>417</Lines>
  <Paragraphs>114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Klára Babó</dc:creator>
  <cp:keywords/>
  <dc:description/>
  <cp:lastModifiedBy>Klára Babó</cp:lastModifiedBy>
  <cp:revision>2</cp:revision>
  <cp:lastPrinted>2026-02-10T13:26:00Z</cp:lastPrinted>
  <dcterms:created xsi:type="dcterms:W3CDTF">2026-02-26T09:09:00Z</dcterms:created>
  <dcterms:modified xsi:type="dcterms:W3CDTF">2026-02-26T09:09:00Z</dcterms:modified>
</cp:coreProperties>
</file>